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85A" w:rsidRPr="00366D73" w:rsidRDefault="004F285A" w:rsidP="00366D73">
      <w:pPr>
        <w:spacing w:before="120" w:after="120" w:line="240" w:lineRule="auto"/>
        <w:ind w:left="5670"/>
        <w:jc w:val="center"/>
        <w:rPr>
          <w:rFonts w:ascii="Times New Roman" w:hAnsi="Times New Roman"/>
          <w:b/>
          <w:sz w:val="28"/>
          <w:szCs w:val="28"/>
          <w:lang w:val="uz-Cyrl-UZ"/>
        </w:rPr>
      </w:pPr>
      <w:r w:rsidRPr="00366D73">
        <w:rPr>
          <w:rFonts w:ascii="Times New Roman" w:hAnsi="Times New Roman"/>
          <w:b/>
          <w:sz w:val="28"/>
          <w:szCs w:val="28"/>
          <w:lang w:val="uz-Cyrl-UZ"/>
        </w:rPr>
        <w:t>«ТАСДИҚЛАНГАН»</w:t>
      </w:r>
    </w:p>
    <w:p w:rsidR="004F285A" w:rsidRPr="00300EA5" w:rsidRDefault="004F285A" w:rsidP="00366D73">
      <w:pPr>
        <w:spacing w:after="0" w:line="240" w:lineRule="auto"/>
        <w:ind w:left="5670"/>
        <w:jc w:val="center"/>
        <w:rPr>
          <w:rFonts w:ascii="Times New Roman" w:hAnsi="Times New Roman"/>
          <w:sz w:val="28"/>
          <w:szCs w:val="28"/>
          <w:lang w:val="uz-Cyrl-UZ"/>
        </w:rPr>
      </w:pPr>
      <w:r w:rsidRPr="00366D73">
        <w:rPr>
          <w:rFonts w:ascii="Times New Roman" w:hAnsi="Times New Roman"/>
          <w:sz w:val="28"/>
          <w:szCs w:val="28"/>
          <w:lang w:val="uz-Cyrl-UZ"/>
        </w:rPr>
        <w:t>«</w:t>
      </w:r>
      <w:r w:rsidR="006811FB">
        <w:rPr>
          <w:rFonts w:ascii="Times New Roman" w:hAnsi="Times New Roman"/>
          <w:sz w:val="28"/>
          <w:szCs w:val="28"/>
          <w:lang w:val="uz-Cyrl-UZ"/>
        </w:rPr>
        <w:t>Гурлан пахта тозалаш</w:t>
      </w:r>
      <w:r w:rsidRPr="006811FB">
        <w:rPr>
          <w:rFonts w:ascii="Times New Roman" w:hAnsi="Times New Roman"/>
          <w:sz w:val="28"/>
          <w:szCs w:val="28"/>
          <w:lang w:val="uz-Cyrl-UZ"/>
        </w:rPr>
        <w:t>» АЖ</w:t>
      </w:r>
      <w:r w:rsidRPr="00366D73">
        <w:rPr>
          <w:rFonts w:ascii="Times New Roman" w:hAnsi="Times New Roman"/>
          <w:sz w:val="28"/>
          <w:szCs w:val="28"/>
          <w:lang w:val="uz-Cyrl-UZ"/>
        </w:rPr>
        <w:t xml:space="preserve"> Акциядорларининг</w:t>
      </w:r>
      <w:r w:rsidRPr="00366D73">
        <w:rPr>
          <w:rFonts w:ascii="Times New Roman" w:hAnsi="Times New Roman"/>
          <w:sz w:val="28"/>
          <w:szCs w:val="28"/>
          <w:lang w:val="uz-Cyrl-UZ"/>
        </w:rPr>
        <w:br/>
      </w:r>
      <w:r w:rsidR="006811FB" w:rsidRPr="006811FB">
        <w:rPr>
          <w:rFonts w:ascii="Times New Roman" w:hAnsi="Times New Roman"/>
          <w:sz w:val="28"/>
          <w:szCs w:val="28"/>
          <w:lang w:val="uz-Cyrl-UZ"/>
        </w:rPr>
        <w:t>2017 йил 29</w:t>
      </w:r>
      <w:r w:rsidRPr="006811FB">
        <w:rPr>
          <w:rFonts w:ascii="Times New Roman" w:hAnsi="Times New Roman"/>
          <w:sz w:val="28"/>
          <w:szCs w:val="28"/>
          <w:lang w:val="uz-Cyrl-UZ"/>
        </w:rPr>
        <w:t xml:space="preserve"> июндаги умумий йиғилиши қарори билан</w:t>
      </w:r>
    </w:p>
    <w:p w:rsidR="004F285A" w:rsidRPr="00300EA5" w:rsidRDefault="004F285A" w:rsidP="004F285A">
      <w:pPr>
        <w:spacing w:line="240" w:lineRule="auto"/>
        <w:jc w:val="center"/>
        <w:rPr>
          <w:rFonts w:ascii="Times New Roman" w:hAnsi="Times New Roman"/>
          <w:b/>
          <w:sz w:val="28"/>
          <w:szCs w:val="28"/>
          <w:lang w:val="uz-Cyrl-UZ"/>
        </w:rPr>
      </w:pPr>
    </w:p>
    <w:p w:rsidR="004F285A" w:rsidRPr="00300EA5" w:rsidRDefault="004F285A" w:rsidP="004F285A">
      <w:pPr>
        <w:spacing w:line="240" w:lineRule="auto"/>
        <w:jc w:val="center"/>
        <w:rPr>
          <w:rFonts w:ascii="Times New Roman" w:hAnsi="Times New Roman"/>
          <w:b/>
          <w:sz w:val="28"/>
          <w:szCs w:val="28"/>
          <w:lang w:val="uz-Cyrl-UZ"/>
        </w:rPr>
      </w:pPr>
    </w:p>
    <w:p w:rsidR="004F285A" w:rsidRPr="00300EA5" w:rsidRDefault="004F285A" w:rsidP="004F285A">
      <w:pPr>
        <w:spacing w:line="240" w:lineRule="auto"/>
        <w:jc w:val="center"/>
        <w:rPr>
          <w:rFonts w:ascii="Times New Roman" w:hAnsi="Times New Roman"/>
          <w:b/>
          <w:sz w:val="28"/>
          <w:szCs w:val="28"/>
          <w:lang w:val="uz-Cyrl-UZ"/>
        </w:rPr>
      </w:pPr>
    </w:p>
    <w:p w:rsidR="004F285A" w:rsidRPr="00366D73" w:rsidRDefault="004F285A" w:rsidP="004F285A">
      <w:pPr>
        <w:spacing w:line="240" w:lineRule="auto"/>
        <w:jc w:val="center"/>
        <w:rPr>
          <w:rFonts w:ascii="Times New Roman" w:hAnsi="Times New Roman"/>
          <w:b/>
          <w:sz w:val="28"/>
          <w:szCs w:val="28"/>
          <w:lang w:val="uz-Cyrl-UZ"/>
        </w:rPr>
      </w:pPr>
    </w:p>
    <w:p w:rsidR="00366D73" w:rsidRPr="00366D73" w:rsidRDefault="00366D73" w:rsidP="004F285A">
      <w:pPr>
        <w:spacing w:line="240" w:lineRule="auto"/>
        <w:jc w:val="center"/>
        <w:rPr>
          <w:rFonts w:ascii="Times New Roman" w:hAnsi="Times New Roman"/>
          <w:b/>
          <w:sz w:val="28"/>
          <w:szCs w:val="28"/>
          <w:lang w:val="uz-Cyrl-UZ"/>
        </w:rPr>
      </w:pPr>
    </w:p>
    <w:p w:rsidR="00366D73" w:rsidRPr="00366D73" w:rsidRDefault="00366D73" w:rsidP="004F285A">
      <w:pPr>
        <w:spacing w:line="240" w:lineRule="auto"/>
        <w:jc w:val="center"/>
        <w:rPr>
          <w:rFonts w:ascii="Times New Roman" w:hAnsi="Times New Roman"/>
          <w:b/>
          <w:sz w:val="28"/>
          <w:szCs w:val="28"/>
          <w:lang w:val="uz-Cyrl-UZ"/>
        </w:rPr>
      </w:pPr>
    </w:p>
    <w:p w:rsidR="00366D73" w:rsidRPr="00366D73" w:rsidRDefault="00366D73" w:rsidP="004F285A">
      <w:pPr>
        <w:spacing w:line="240" w:lineRule="auto"/>
        <w:jc w:val="center"/>
        <w:rPr>
          <w:rFonts w:ascii="Times New Roman" w:hAnsi="Times New Roman"/>
          <w:b/>
          <w:sz w:val="28"/>
          <w:szCs w:val="28"/>
          <w:lang w:val="uz-Cyrl-UZ"/>
        </w:rPr>
      </w:pPr>
    </w:p>
    <w:p w:rsidR="00366D73" w:rsidRPr="00366D73" w:rsidRDefault="00366D73" w:rsidP="004F285A">
      <w:pPr>
        <w:spacing w:line="240" w:lineRule="auto"/>
        <w:jc w:val="center"/>
        <w:rPr>
          <w:rFonts w:ascii="Times New Roman" w:hAnsi="Times New Roman"/>
          <w:b/>
          <w:sz w:val="28"/>
          <w:szCs w:val="28"/>
          <w:lang w:val="uz-Cyrl-UZ"/>
        </w:rPr>
      </w:pPr>
    </w:p>
    <w:p w:rsidR="004F285A" w:rsidRPr="00366D73" w:rsidRDefault="004F285A" w:rsidP="004F285A">
      <w:pPr>
        <w:spacing w:line="240" w:lineRule="auto"/>
        <w:jc w:val="center"/>
        <w:rPr>
          <w:rFonts w:ascii="Times New Roman" w:hAnsi="Times New Roman"/>
          <w:b/>
          <w:sz w:val="28"/>
          <w:szCs w:val="28"/>
          <w:lang w:val="uz-Cyrl-UZ"/>
        </w:rPr>
      </w:pPr>
      <w:r w:rsidRPr="006811FB">
        <w:rPr>
          <w:rFonts w:ascii="Times New Roman" w:hAnsi="Times New Roman"/>
          <w:b/>
          <w:sz w:val="28"/>
          <w:szCs w:val="28"/>
          <w:lang w:val="uz-Cyrl-UZ"/>
        </w:rPr>
        <w:t>«</w:t>
      </w:r>
      <w:r w:rsidR="006811FB" w:rsidRPr="006811FB">
        <w:rPr>
          <w:rFonts w:ascii="Times New Roman" w:hAnsi="Times New Roman"/>
          <w:b/>
          <w:noProof/>
          <w:sz w:val="28"/>
          <w:szCs w:val="28"/>
          <w:lang w:val="uz-Cyrl-UZ"/>
        </w:rPr>
        <w:t>Гурлан пахта тозалаш</w:t>
      </w:r>
      <w:r w:rsidRPr="006811FB">
        <w:rPr>
          <w:rFonts w:ascii="Times New Roman" w:hAnsi="Times New Roman"/>
          <w:b/>
          <w:sz w:val="28"/>
          <w:szCs w:val="28"/>
          <w:lang w:val="uz-Cyrl-UZ"/>
        </w:rPr>
        <w:t>»</w:t>
      </w:r>
      <w:r w:rsidRPr="00366D73">
        <w:rPr>
          <w:rFonts w:ascii="Times New Roman" w:hAnsi="Times New Roman"/>
          <w:b/>
          <w:sz w:val="28"/>
          <w:szCs w:val="28"/>
          <w:lang w:val="uz-Cyrl-UZ"/>
        </w:rPr>
        <w:t xml:space="preserve"> акциядорлик жамиятининг Кузатув кенгаши тўғрисидаги</w:t>
      </w:r>
    </w:p>
    <w:p w:rsidR="004F285A" w:rsidRPr="00366D73" w:rsidRDefault="004F285A" w:rsidP="004F285A">
      <w:pPr>
        <w:spacing w:after="240" w:line="240" w:lineRule="auto"/>
        <w:jc w:val="center"/>
        <w:rPr>
          <w:rFonts w:ascii="Times New Roman" w:hAnsi="Times New Roman"/>
          <w:b/>
          <w:sz w:val="28"/>
          <w:szCs w:val="28"/>
          <w:lang w:val="uz-Cyrl-UZ"/>
        </w:rPr>
      </w:pPr>
      <w:r w:rsidRPr="00366D73">
        <w:rPr>
          <w:rFonts w:ascii="Times New Roman" w:hAnsi="Times New Roman"/>
          <w:b/>
          <w:sz w:val="28"/>
          <w:szCs w:val="28"/>
          <w:lang w:val="uz-Cyrl-UZ"/>
        </w:rPr>
        <w:t>НИЗОМ</w:t>
      </w:r>
    </w:p>
    <w:p w:rsidR="004F285A" w:rsidRPr="00366D73" w:rsidRDefault="004F285A" w:rsidP="004F285A">
      <w:pPr>
        <w:tabs>
          <w:tab w:val="left" w:pos="3248"/>
          <w:tab w:val="center" w:pos="4677"/>
        </w:tabs>
        <w:spacing w:line="240" w:lineRule="auto"/>
        <w:rPr>
          <w:rFonts w:ascii="Times New Roman" w:hAnsi="Times New Roman"/>
          <w:b/>
          <w:bCs/>
          <w:noProof/>
          <w:sz w:val="28"/>
          <w:szCs w:val="28"/>
          <w:lang w:val="uz-Cyrl-UZ"/>
        </w:rPr>
      </w:pPr>
      <w:r w:rsidRPr="00366D73">
        <w:rPr>
          <w:rFonts w:ascii="Times New Roman" w:hAnsi="Times New Roman"/>
          <w:b/>
          <w:bCs/>
          <w:noProof/>
          <w:sz w:val="28"/>
          <w:szCs w:val="28"/>
          <w:lang w:val="uz-Cyrl-UZ"/>
        </w:rPr>
        <w:tab/>
      </w:r>
      <w:r w:rsidRPr="00366D73">
        <w:rPr>
          <w:rFonts w:ascii="Times New Roman" w:hAnsi="Times New Roman"/>
          <w:b/>
          <w:bCs/>
          <w:noProof/>
          <w:sz w:val="28"/>
          <w:szCs w:val="28"/>
          <w:lang w:val="uz-Cyrl-UZ"/>
        </w:rPr>
        <w:tab/>
      </w:r>
    </w:p>
    <w:p w:rsidR="004F285A" w:rsidRPr="00366D73" w:rsidRDefault="004F285A" w:rsidP="004F285A">
      <w:pPr>
        <w:spacing w:line="240" w:lineRule="auto"/>
        <w:jc w:val="center"/>
        <w:rPr>
          <w:rFonts w:ascii="Times New Roman" w:hAnsi="Times New Roman"/>
          <w:b/>
          <w:bCs/>
          <w:noProof/>
          <w:sz w:val="28"/>
          <w:szCs w:val="28"/>
          <w:lang w:val="uz-Cyrl-UZ"/>
        </w:rPr>
      </w:pPr>
    </w:p>
    <w:p w:rsidR="004F285A" w:rsidRPr="00366D73" w:rsidRDefault="004F285A" w:rsidP="004F285A">
      <w:pPr>
        <w:spacing w:line="240" w:lineRule="auto"/>
        <w:jc w:val="center"/>
        <w:rPr>
          <w:rFonts w:ascii="Times New Roman" w:hAnsi="Times New Roman"/>
          <w:b/>
          <w:bCs/>
          <w:noProof/>
          <w:sz w:val="28"/>
          <w:szCs w:val="28"/>
          <w:lang w:val="uz-Cyrl-UZ"/>
        </w:rPr>
      </w:pPr>
    </w:p>
    <w:p w:rsidR="004F285A" w:rsidRPr="00366D73" w:rsidRDefault="004F285A" w:rsidP="004F285A">
      <w:pPr>
        <w:spacing w:line="240" w:lineRule="auto"/>
        <w:jc w:val="center"/>
        <w:rPr>
          <w:rFonts w:ascii="Times New Roman" w:hAnsi="Times New Roman"/>
          <w:b/>
          <w:bCs/>
          <w:noProof/>
          <w:sz w:val="28"/>
          <w:szCs w:val="28"/>
          <w:lang w:val="uz-Cyrl-UZ"/>
        </w:rPr>
      </w:pPr>
    </w:p>
    <w:p w:rsidR="004F285A" w:rsidRPr="00366D73" w:rsidRDefault="004F285A" w:rsidP="004F285A">
      <w:pPr>
        <w:spacing w:line="240" w:lineRule="auto"/>
        <w:jc w:val="center"/>
        <w:rPr>
          <w:rFonts w:ascii="Times New Roman" w:hAnsi="Times New Roman"/>
          <w:b/>
          <w:bCs/>
          <w:noProof/>
          <w:sz w:val="28"/>
          <w:szCs w:val="28"/>
          <w:lang w:val="uz-Cyrl-UZ"/>
        </w:rPr>
      </w:pPr>
    </w:p>
    <w:p w:rsidR="004F285A" w:rsidRPr="00366D73" w:rsidRDefault="004F285A" w:rsidP="004F285A">
      <w:pPr>
        <w:spacing w:line="240" w:lineRule="auto"/>
        <w:jc w:val="center"/>
        <w:rPr>
          <w:rFonts w:ascii="Times New Roman" w:hAnsi="Times New Roman"/>
          <w:b/>
          <w:bCs/>
          <w:noProof/>
          <w:sz w:val="28"/>
          <w:szCs w:val="28"/>
          <w:lang w:val="uz-Cyrl-UZ"/>
        </w:rPr>
      </w:pPr>
    </w:p>
    <w:p w:rsidR="004F285A" w:rsidRPr="00366D73" w:rsidRDefault="004F285A" w:rsidP="004F285A">
      <w:pPr>
        <w:spacing w:line="240" w:lineRule="auto"/>
        <w:jc w:val="center"/>
        <w:rPr>
          <w:rFonts w:ascii="Times New Roman" w:hAnsi="Times New Roman"/>
          <w:b/>
          <w:bCs/>
          <w:noProof/>
          <w:sz w:val="28"/>
          <w:szCs w:val="28"/>
          <w:lang w:val="uz-Cyrl-UZ"/>
        </w:rPr>
      </w:pPr>
    </w:p>
    <w:p w:rsidR="004F285A" w:rsidRPr="00366D73" w:rsidRDefault="004F285A" w:rsidP="004F285A">
      <w:pPr>
        <w:spacing w:line="240" w:lineRule="auto"/>
        <w:jc w:val="center"/>
        <w:rPr>
          <w:rFonts w:ascii="Times New Roman" w:hAnsi="Times New Roman"/>
          <w:b/>
          <w:bCs/>
          <w:noProof/>
          <w:sz w:val="28"/>
          <w:szCs w:val="28"/>
          <w:lang w:val="uz-Cyrl-UZ"/>
        </w:rPr>
      </w:pPr>
    </w:p>
    <w:p w:rsidR="004F285A" w:rsidRPr="00366D73" w:rsidRDefault="004F285A" w:rsidP="004F285A">
      <w:pPr>
        <w:spacing w:line="240" w:lineRule="auto"/>
        <w:jc w:val="center"/>
        <w:rPr>
          <w:rFonts w:ascii="Times New Roman" w:hAnsi="Times New Roman"/>
          <w:b/>
          <w:bCs/>
          <w:noProof/>
          <w:sz w:val="28"/>
          <w:szCs w:val="28"/>
          <w:lang w:val="uz-Cyrl-UZ"/>
        </w:rPr>
      </w:pPr>
    </w:p>
    <w:p w:rsidR="004F285A" w:rsidRPr="00366D73" w:rsidRDefault="004F285A" w:rsidP="004F285A">
      <w:pPr>
        <w:spacing w:after="0" w:line="240" w:lineRule="auto"/>
        <w:jc w:val="center"/>
        <w:rPr>
          <w:rFonts w:ascii="Times New Roman" w:hAnsi="Times New Roman"/>
          <w:b/>
          <w:bCs/>
          <w:noProof/>
          <w:sz w:val="28"/>
          <w:szCs w:val="28"/>
          <w:lang w:val="uz-Cyrl-UZ"/>
        </w:rPr>
      </w:pPr>
    </w:p>
    <w:p w:rsidR="004F285A" w:rsidRPr="00366D73" w:rsidRDefault="004F285A" w:rsidP="004F285A">
      <w:pPr>
        <w:spacing w:after="0" w:line="240" w:lineRule="auto"/>
        <w:jc w:val="center"/>
        <w:rPr>
          <w:rFonts w:ascii="Times New Roman" w:hAnsi="Times New Roman"/>
          <w:b/>
          <w:bCs/>
          <w:noProof/>
          <w:sz w:val="28"/>
          <w:szCs w:val="28"/>
          <w:lang w:val="uz-Cyrl-UZ"/>
        </w:rPr>
      </w:pPr>
    </w:p>
    <w:p w:rsidR="004F285A" w:rsidRPr="00366D73" w:rsidRDefault="004F285A" w:rsidP="004F285A">
      <w:pPr>
        <w:spacing w:after="0" w:line="240" w:lineRule="auto"/>
        <w:jc w:val="center"/>
        <w:rPr>
          <w:rFonts w:ascii="Times New Roman" w:hAnsi="Times New Roman"/>
          <w:b/>
          <w:bCs/>
          <w:noProof/>
          <w:sz w:val="28"/>
          <w:szCs w:val="28"/>
          <w:lang w:val="uz-Cyrl-UZ"/>
        </w:rPr>
      </w:pPr>
    </w:p>
    <w:p w:rsidR="004F285A" w:rsidRDefault="004F285A" w:rsidP="004F285A">
      <w:pPr>
        <w:spacing w:after="0" w:line="240" w:lineRule="auto"/>
        <w:jc w:val="center"/>
        <w:rPr>
          <w:rFonts w:ascii="Times New Roman" w:hAnsi="Times New Roman"/>
          <w:b/>
          <w:bCs/>
          <w:noProof/>
          <w:sz w:val="28"/>
          <w:szCs w:val="28"/>
          <w:lang w:val="uz-Cyrl-UZ"/>
        </w:rPr>
      </w:pPr>
    </w:p>
    <w:p w:rsidR="006811FB" w:rsidRPr="00366D73" w:rsidRDefault="006811FB" w:rsidP="004F285A">
      <w:pPr>
        <w:spacing w:after="0" w:line="240" w:lineRule="auto"/>
        <w:jc w:val="center"/>
        <w:rPr>
          <w:rFonts w:ascii="Times New Roman" w:hAnsi="Times New Roman"/>
          <w:b/>
          <w:bCs/>
          <w:noProof/>
          <w:sz w:val="28"/>
          <w:szCs w:val="28"/>
          <w:lang w:val="uz-Cyrl-UZ"/>
        </w:rPr>
      </w:pPr>
    </w:p>
    <w:p w:rsidR="004F285A" w:rsidRPr="00366D73" w:rsidRDefault="004F285A" w:rsidP="004F285A">
      <w:pPr>
        <w:spacing w:after="0" w:line="240" w:lineRule="auto"/>
        <w:jc w:val="center"/>
        <w:rPr>
          <w:rFonts w:ascii="Times New Roman" w:hAnsi="Times New Roman"/>
          <w:b/>
          <w:bCs/>
          <w:noProof/>
          <w:sz w:val="28"/>
          <w:szCs w:val="28"/>
          <w:lang w:val="uz-Cyrl-UZ"/>
        </w:rPr>
      </w:pPr>
    </w:p>
    <w:p w:rsidR="004F285A" w:rsidRPr="00366D73" w:rsidRDefault="006811FB" w:rsidP="006811FB">
      <w:pPr>
        <w:spacing w:after="0" w:line="240" w:lineRule="auto"/>
        <w:jc w:val="center"/>
        <w:rPr>
          <w:rFonts w:ascii="Times New Roman" w:hAnsi="Times New Roman"/>
          <w:b/>
          <w:bCs/>
          <w:noProof/>
          <w:sz w:val="28"/>
          <w:szCs w:val="28"/>
          <w:lang w:val="uz-Cyrl-UZ"/>
        </w:rPr>
      </w:pPr>
      <w:r w:rsidRPr="006811FB">
        <w:rPr>
          <w:rFonts w:ascii="Times New Roman" w:hAnsi="Times New Roman"/>
          <w:b/>
          <w:bCs/>
          <w:noProof/>
          <w:sz w:val="28"/>
          <w:szCs w:val="28"/>
          <w:lang w:val="uz-Cyrl-UZ"/>
        </w:rPr>
        <w:t>2017</w:t>
      </w:r>
      <w:r w:rsidR="004F285A" w:rsidRPr="006811FB">
        <w:rPr>
          <w:rFonts w:ascii="Times New Roman" w:hAnsi="Times New Roman"/>
          <w:b/>
          <w:bCs/>
          <w:noProof/>
          <w:sz w:val="28"/>
          <w:szCs w:val="28"/>
          <w:lang w:val="uz-Cyrl-UZ"/>
        </w:rPr>
        <w:t xml:space="preserve"> йил</w:t>
      </w:r>
    </w:p>
    <w:p w:rsidR="004F285A" w:rsidRPr="00366D73" w:rsidRDefault="004F285A" w:rsidP="00366D73">
      <w:pPr>
        <w:spacing w:before="120" w:after="0" w:line="240" w:lineRule="auto"/>
        <w:ind w:left="709"/>
        <w:jc w:val="center"/>
        <w:rPr>
          <w:rFonts w:ascii="Times New Roman" w:hAnsi="Times New Roman"/>
          <w:b/>
          <w:bCs/>
          <w:sz w:val="28"/>
          <w:szCs w:val="28"/>
          <w:lang w:val="uz-Cyrl-UZ"/>
        </w:rPr>
      </w:pPr>
      <w:r w:rsidRPr="00366D73">
        <w:rPr>
          <w:rFonts w:ascii="Times New Roman" w:hAnsi="Times New Roman"/>
          <w:b/>
          <w:bCs/>
          <w:sz w:val="28"/>
          <w:szCs w:val="28"/>
          <w:lang w:val="uz-Cyrl-UZ"/>
        </w:rPr>
        <w:lastRenderedPageBreak/>
        <w:t>I. УМУМИЙ ҚОИДАЛАР</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 xml:space="preserve">1. Ушбу Низом </w:t>
      </w:r>
      <w:r w:rsidRPr="006811FB">
        <w:rPr>
          <w:rFonts w:ascii="Times New Roman" w:hAnsi="Times New Roman"/>
          <w:sz w:val="28"/>
          <w:szCs w:val="28"/>
          <w:lang w:val="uz-Cyrl-UZ"/>
        </w:rPr>
        <w:t>“</w:t>
      </w:r>
      <w:r w:rsidR="006811FB" w:rsidRPr="006811FB">
        <w:rPr>
          <w:rFonts w:ascii="Times New Roman" w:hAnsi="Times New Roman"/>
          <w:sz w:val="28"/>
          <w:szCs w:val="28"/>
          <w:lang w:val="uz-Cyrl-UZ"/>
        </w:rPr>
        <w:t>Гурлан пахта тозалаш</w:t>
      </w:r>
      <w:r w:rsidRPr="006811FB">
        <w:rPr>
          <w:rFonts w:ascii="Times New Roman" w:hAnsi="Times New Roman"/>
          <w:sz w:val="28"/>
          <w:szCs w:val="28"/>
          <w:lang w:val="uz-Cyrl-UZ"/>
        </w:rPr>
        <w:t>»</w:t>
      </w:r>
      <w:r w:rsidRPr="00366D73">
        <w:rPr>
          <w:rFonts w:ascii="Times New Roman" w:hAnsi="Times New Roman"/>
          <w:sz w:val="28"/>
          <w:szCs w:val="28"/>
          <w:lang w:val="uz-Cyrl-UZ"/>
        </w:rPr>
        <w:t xml:space="preserve"> акциядорлик жамияти Кузатув кенгашининг (кейинги ўринларда – Кузатув кенгаши) ташкил этиш ва фаолият юритиш тартибини, унинг аъзоларини сайлаш, шунингдек уларнинг ҳуқуқ ва мажбуриятларини белгилайдиган меъёрларни ўз ичига олади.</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6811FB">
        <w:rPr>
          <w:rFonts w:ascii="Times New Roman" w:hAnsi="Times New Roman"/>
          <w:sz w:val="28"/>
          <w:szCs w:val="28"/>
          <w:lang w:val="uz-Cyrl-UZ"/>
        </w:rPr>
        <w:t>““</w:t>
      </w:r>
      <w:r w:rsidR="006811FB" w:rsidRPr="006811FB">
        <w:rPr>
          <w:rFonts w:ascii="Times New Roman" w:hAnsi="Times New Roman"/>
          <w:sz w:val="28"/>
          <w:szCs w:val="28"/>
          <w:lang w:val="uz-Cyrl-UZ"/>
        </w:rPr>
        <w:t>Гурлан пахта тозалаш</w:t>
      </w:r>
      <w:r w:rsidRPr="006811FB">
        <w:rPr>
          <w:rFonts w:ascii="Times New Roman" w:hAnsi="Times New Roman"/>
          <w:sz w:val="28"/>
          <w:szCs w:val="28"/>
          <w:lang w:val="uz-Cyrl-UZ"/>
        </w:rPr>
        <w:t>»</w:t>
      </w:r>
      <w:r w:rsidRPr="00366D73">
        <w:rPr>
          <w:rFonts w:ascii="Times New Roman" w:hAnsi="Times New Roman"/>
          <w:sz w:val="28"/>
          <w:szCs w:val="28"/>
          <w:lang w:val="uz-Cyrl-UZ"/>
        </w:rPr>
        <w:t xml:space="preserve"> акциядорлик жамияти Кузатув кенгаши тўғрисида”ги Низом Жамият акциядорлари умумий йиғилиши томонидан тасдиқланади.</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2. Жамиятнинг Кузатув кенгаши Жамият фаолиятига умумий раҳбарликни амалга оширади, қонун ҳужжатлари ва ушбу Устав билан Акциядорларнинг умумий йиғилиши ваколат доирасига киритилган масалаларни ҳал этиш бундан мустасно.</w:t>
      </w:r>
    </w:p>
    <w:p w:rsidR="004F285A" w:rsidRPr="00366D73" w:rsidRDefault="004F285A" w:rsidP="00366D73">
      <w:pPr>
        <w:autoSpaceDE w:val="0"/>
        <w:autoSpaceDN w:val="0"/>
        <w:adjustRightInd w:val="0"/>
        <w:spacing w:before="120" w:after="0" w:line="240" w:lineRule="auto"/>
        <w:ind w:firstLine="570"/>
        <w:jc w:val="both"/>
        <w:rPr>
          <w:rFonts w:ascii="Times New Roman" w:hAnsi="Times New Roman"/>
          <w:sz w:val="28"/>
          <w:szCs w:val="28"/>
          <w:lang w:val="uz-Cyrl-UZ"/>
        </w:rPr>
      </w:pPr>
      <w:r w:rsidRPr="00366D73">
        <w:rPr>
          <w:rFonts w:ascii="Times New Roman" w:hAnsi="Times New Roman"/>
          <w:sz w:val="28"/>
          <w:szCs w:val="28"/>
          <w:lang w:val="uz-Cyrl-UZ"/>
        </w:rPr>
        <w:t xml:space="preserve">Овоз берувчи акциялар эгаси бўлган акциядорларнинг сони ўттиз кишидан кам бўлса, жамиятда жамият кузатув кенгашининг вазифалари жамият устави билан акциядорларнинг умумий йиғилиши зиммасига юклатилиши мумкин. </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 xml:space="preserve">3. Жамият Кузатув кенгашининг сон таркиби </w:t>
      </w:r>
      <w:r w:rsidRPr="006811FB">
        <w:rPr>
          <w:rFonts w:ascii="Times New Roman" w:hAnsi="Times New Roman"/>
          <w:sz w:val="28"/>
          <w:szCs w:val="28"/>
          <w:lang w:val="uz-Cyrl-UZ"/>
        </w:rPr>
        <w:t>етти кишидан</w:t>
      </w:r>
      <w:r w:rsidRPr="00366D73">
        <w:rPr>
          <w:rFonts w:ascii="Times New Roman" w:hAnsi="Times New Roman"/>
          <w:sz w:val="28"/>
          <w:szCs w:val="28"/>
          <w:lang w:val="uz-Cyrl-UZ"/>
        </w:rPr>
        <w:t xml:space="preserve"> иборат. Кузатув кенгаши таркибига камида битта (Уставда кўрсатилган Кузатув кенгаши аъзолари сонининг 15 фоизидан кам бўлмаган) мустақил аъзо киритилади.</w:t>
      </w:r>
    </w:p>
    <w:p w:rsidR="004F285A" w:rsidRPr="00366D73" w:rsidRDefault="004F285A" w:rsidP="00366D73">
      <w:pPr>
        <w:shd w:val="clear" w:color="auto" w:fill="FFFFFF"/>
        <w:spacing w:before="120" w:after="0" w:line="240" w:lineRule="auto"/>
        <w:ind w:firstLine="680"/>
        <w:jc w:val="center"/>
        <w:rPr>
          <w:rFonts w:ascii="Times New Roman" w:hAnsi="Times New Roman"/>
          <w:b/>
          <w:bCs/>
          <w:sz w:val="28"/>
          <w:szCs w:val="28"/>
          <w:lang w:val="uz-Cyrl-UZ"/>
        </w:rPr>
      </w:pPr>
      <w:r w:rsidRPr="00366D73">
        <w:rPr>
          <w:rFonts w:ascii="Times New Roman" w:hAnsi="Times New Roman"/>
          <w:b/>
          <w:bCs/>
          <w:sz w:val="28"/>
          <w:szCs w:val="28"/>
          <w:lang w:val="uz-Cyrl-UZ"/>
        </w:rPr>
        <w:t>II. КУЗАТУВ КЕНГАШИНИНГ ВАКОЛАТ ДОИРАСИ</w:t>
      </w:r>
    </w:p>
    <w:p w:rsidR="004F285A" w:rsidRPr="00366D73" w:rsidRDefault="004F285A" w:rsidP="00366D73">
      <w:pPr>
        <w:pStyle w:val="10"/>
        <w:shd w:val="clear" w:color="auto" w:fill="auto"/>
        <w:spacing w:before="120" w:line="240" w:lineRule="auto"/>
        <w:ind w:firstLine="680"/>
        <w:jc w:val="both"/>
        <w:rPr>
          <w:rFonts w:ascii="Times New Roman" w:hAnsi="Times New Roman" w:cs="Times New Roman"/>
          <w:b w:val="0"/>
          <w:spacing w:val="-2"/>
          <w:sz w:val="28"/>
          <w:szCs w:val="28"/>
          <w:lang w:val="uz-Cyrl-UZ"/>
        </w:rPr>
      </w:pPr>
      <w:r w:rsidRPr="00366D73">
        <w:rPr>
          <w:rFonts w:ascii="Times New Roman" w:hAnsi="Times New Roman" w:cs="Times New Roman"/>
          <w:b w:val="0"/>
          <w:spacing w:val="-2"/>
          <w:sz w:val="28"/>
          <w:szCs w:val="28"/>
          <w:lang w:val="uz-Cyrl-UZ"/>
        </w:rPr>
        <w:t>4. Жамият Кузатув кенгашининг ваколат доирасига қуйидагилар киради:</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Жамият фаолиятининг устувор йўналишларини белгилаш;</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Акциядорларнинг йиллик ва навбатдан ташқари умумий йиғилишларини чақириш, Ўзбекистон Республикасининг “Акциядорлик жамиятлари ва акциядорларнинг ҳуқуқларини ҳимоя қилиш тўғрисида”ги Қонунида кўзда тутилган ҳоллар бундан мустасно;</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Акциядорларнинг умумий йиғилиши кун тартибини тайёрлаш;</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Акциядорларнинг умумий йиғилиши ўтказиладиган санани белгилаш;</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pacing w:val="-2"/>
          <w:sz w:val="28"/>
          <w:szCs w:val="28"/>
          <w:lang w:val="uz-Cyrl-UZ"/>
        </w:rPr>
      </w:pPr>
      <w:r w:rsidRPr="00366D73">
        <w:rPr>
          <w:rFonts w:ascii="Times New Roman" w:hAnsi="Times New Roman"/>
          <w:sz w:val="28"/>
          <w:szCs w:val="28"/>
          <w:lang w:val="uz-Cyrl-UZ"/>
        </w:rPr>
        <w:t>Акциядорларнинг умумий йиғилиши ўтказилиши ҳақида хабар қилиш учун Жамият акциядорларининг</w:t>
      </w:r>
      <w:r w:rsidRPr="00366D73">
        <w:rPr>
          <w:rFonts w:ascii="Times New Roman" w:hAnsi="Times New Roman"/>
          <w:spacing w:val="-2"/>
          <w:sz w:val="28"/>
          <w:szCs w:val="28"/>
          <w:lang w:val="uz-Cyrl-UZ"/>
        </w:rPr>
        <w:t xml:space="preserve"> реестрини шакллантириш санасини белгилаш;</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Жамият Уставига ўзгартириш ва қўшимчалар киритиш ёки Жамиятнинг янги</w:t>
      </w:r>
      <w:r w:rsidRPr="00366D73">
        <w:rPr>
          <w:rFonts w:ascii="Times New Roman" w:hAnsi="Times New Roman"/>
          <w:color w:val="000000"/>
          <w:sz w:val="28"/>
          <w:szCs w:val="28"/>
          <w:lang w:val="uz-Cyrl-UZ"/>
        </w:rPr>
        <w:t xml:space="preserve"> таҳрирдаги уставини тасдиқлаш масалаларини Акциядорларнинг умумий йиғилиши ҳал қилиши учун киритиш, шунингдек аудиторлик текширувини ўтказиш тўғрисида, аудиторлик ташкилотини ва унинг хизматларига тўланадиган ҳақнинг энг кўп миқдорини белгилаш ҳақида қарор қабул қилиш</w:t>
      </w:r>
      <w:r w:rsidRPr="00366D73">
        <w:rPr>
          <w:rFonts w:ascii="Times New Roman" w:hAnsi="Times New Roman"/>
          <w:sz w:val="28"/>
          <w:szCs w:val="28"/>
          <w:lang w:val="uz-Cyrl-UZ"/>
        </w:rPr>
        <w:t>;</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 xml:space="preserve">Жамият Уставига мувофиқ ёки акциядорларнинг умумий йиғилиши қарори билан унга шундай ҳуқуқ берилган бўлса,эълон қилинган </w:t>
      </w:r>
      <w:r w:rsidRPr="00366D73">
        <w:rPr>
          <w:rFonts w:ascii="Times New Roman" w:hAnsi="Times New Roman"/>
          <w:sz w:val="28"/>
          <w:szCs w:val="28"/>
          <w:lang w:val="uz-Cyrl-UZ"/>
        </w:rPr>
        <w:lastRenderedPageBreak/>
        <w:t xml:space="preserve">акцияларнинг типи ва сони доирасида қўшимча акциялар жойлаштириш орқали  </w:t>
      </w:r>
      <w:r w:rsidRPr="00366D73">
        <w:rPr>
          <w:rFonts w:ascii="Times New Roman" w:hAnsi="Times New Roman"/>
          <w:color w:val="000000"/>
          <w:sz w:val="28"/>
          <w:szCs w:val="28"/>
          <w:lang w:val="uz-Cyrl-UZ"/>
        </w:rPr>
        <w:t xml:space="preserve">Жамиятнинг </w:t>
      </w:r>
      <w:r w:rsidRPr="00366D73">
        <w:rPr>
          <w:rFonts w:ascii="Times New Roman" w:hAnsi="Times New Roman"/>
          <w:sz w:val="28"/>
          <w:szCs w:val="28"/>
          <w:lang w:val="uz-Cyrl-UZ"/>
        </w:rPr>
        <w:t xml:space="preserve">устав фондини кўпайтириш; </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sz w:val="28"/>
          <w:szCs w:val="28"/>
          <w:lang w:val="uz-Cyrl-UZ"/>
        </w:rPr>
        <w:t>эмиссиявий қимматли қоғозларни жойлаштириш тўғрисида агар Жамият Уставида бошқача ҳолат кўзда тутилмаган бўлса, қарор қабул қилиш</w:t>
      </w:r>
      <w:r w:rsidRPr="00366D73">
        <w:rPr>
          <w:rFonts w:ascii="Times New Roman" w:hAnsi="Times New Roman"/>
          <w:color w:val="000000"/>
          <w:sz w:val="28"/>
          <w:szCs w:val="28"/>
          <w:lang w:val="uz-Cyrl-UZ"/>
        </w:rPr>
        <w:t>;</w:t>
      </w:r>
    </w:p>
    <w:p w:rsidR="004F285A" w:rsidRPr="00300EA5" w:rsidRDefault="004F285A" w:rsidP="00366D73">
      <w:pPr>
        <w:shd w:val="clear" w:color="auto" w:fill="FFFFFF"/>
        <w:tabs>
          <w:tab w:val="left" w:pos="0"/>
          <w:tab w:val="left" w:pos="326"/>
        </w:tabs>
        <w:spacing w:before="120" w:after="0" w:line="240" w:lineRule="auto"/>
        <w:ind w:firstLine="680"/>
        <w:jc w:val="both"/>
        <w:rPr>
          <w:rFonts w:ascii="Times New Roman" w:hAnsi="Times New Roman"/>
          <w:sz w:val="28"/>
          <w:szCs w:val="28"/>
          <w:lang w:val="uz-Cyrl-UZ"/>
        </w:rPr>
      </w:pPr>
      <w:r w:rsidRPr="00300EA5">
        <w:rPr>
          <w:rFonts w:ascii="Times New Roman" w:hAnsi="Times New Roman"/>
          <w:sz w:val="28"/>
          <w:szCs w:val="28"/>
          <w:lang w:val="uz-Cyrl-UZ"/>
        </w:rPr>
        <w:t>мол-мулкнинг</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бозор</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қийматини</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белгилашни</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ташкил</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этиш;</w:t>
      </w:r>
    </w:p>
    <w:p w:rsidR="004F285A" w:rsidRPr="00366D73" w:rsidRDefault="004F285A" w:rsidP="00366D73">
      <w:pPr>
        <w:shd w:val="clear" w:color="auto" w:fill="FFFFFF"/>
        <w:tabs>
          <w:tab w:val="left" w:pos="0"/>
          <w:tab w:val="left" w:pos="326"/>
        </w:tabs>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 томонидан жойлаштирилган акциялар, облигациялар ва бошқа қимматли қоғозларни қонунда назарда тутилган ҳолларда, агар Жамият Устави ёки акциядорларнинг умумий йиғилиши қарори билан унга шундай ҳуқуқ берилган бўлса, харид қилиш тўғрисида қарор қабул қилиш;</w:t>
      </w:r>
    </w:p>
    <w:p w:rsidR="004F285A" w:rsidRPr="00366D73" w:rsidRDefault="004F285A" w:rsidP="00366D73">
      <w:pPr>
        <w:shd w:val="clear" w:color="auto" w:fill="FFFFFF"/>
        <w:tabs>
          <w:tab w:val="left" w:pos="554"/>
        </w:tabs>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 ижроия органи раҳбарини хорижий менежерлар ҳам иштирок этиши мумкин бўлган танлов асосида сайлаш ва Жамият ижроия органини ташкил этиш (сайлаш, тайинлаш, ёллаш ва ҳ.), унинг ваколатларини муддатидан олдин тугатиш;</w:t>
      </w:r>
    </w:p>
    <w:p w:rsidR="004F285A" w:rsidRPr="00366D73" w:rsidRDefault="004F285A" w:rsidP="00366D73">
      <w:pPr>
        <w:shd w:val="clear" w:color="auto" w:fill="FFFFFF"/>
        <w:tabs>
          <w:tab w:val="left" w:pos="554"/>
        </w:tabs>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акциядорларнинг умумий йиғилиши томонидан тасдиқланган узоқ муддатли стратегия асосида қисқа муддатли (йиллик) ва ўрта муддатли (5 йилгача бўлган давр учун) бизнес-режаларни тасдиқлаш, агар Жамият Устави билан ушбу ваколат Кузатув кенгашига берилган бўлса;</w:t>
      </w:r>
    </w:p>
    <w:p w:rsidR="004F285A" w:rsidRPr="00366D73" w:rsidRDefault="004F285A" w:rsidP="00366D73">
      <w:pPr>
        <w:shd w:val="clear" w:color="auto" w:fill="FFFFFF"/>
        <w:tabs>
          <w:tab w:val="left" w:pos="554"/>
        </w:tabs>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зиммасига Жамият корпоратив маслаҳатчиси вазифаси юклатиладиган акциядорлар билан корпоратив муносабатлар бошқармаси раҳбарини тайинлаш;</w:t>
      </w:r>
    </w:p>
    <w:p w:rsidR="004F285A" w:rsidRPr="00366D73" w:rsidRDefault="004F285A" w:rsidP="00366D73">
      <w:pPr>
        <w:shd w:val="clear" w:color="auto" w:fill="FFFFFF"/>
        <w:tabs>
          <w:tab w:val="left" w:pos="554"/>
        </w:tabs>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 xml:space="preserve">акциядорларнинг умумий йиғилиши томонидан тасдиқланган узоқ муддатли стратегия асосида қисқа муддатли (йиллик) ва ўрта муддатли (5 йилгача бўлган давр учун) бизнес-режаларни маъқуллаш, агар Жамият Устави билан Жамиятнинг йиллик бизнес-режасини тасдиқлаш Кузатув кенгашининг ваколат доирасига киритилмаган ёки акциядорларнинг умумий йиғилиши томонидан берилмаган бўлса. </w:t>
      </w:r>
      <w:r w:rsidRPr="00366D73">
        <w:rPr>
          <w:rFonts w:ascii="Times New Roman" w:hAnsi="Times New Roman"/>
          <w:sz w:val="28"/>
          <w:szCs w:val="28"/>
          <w:lang w:val="uz-Cyrl-UZ"/>
        </w:rPr>
        <w:t>Бунда Жамиятнинг келгуси йилга мўлжалланган бизнес-режаси Жамият Кузатув кенгаши мажлисида жорий йилнинг 1 декабридан кечиктирмасдан маъқулланиши лозим;</w:t>
      </w:r>
    </w:p>
    <w:p w:rsidR="004F285A" w:rsidRPr="00366D73" w:rsidRDefault="004F285A" w:rsidP="00366D73">
      <w:pPr>
        <w:shd w:val="clear" w:color="auto" w:fill="FFFFFF"/>
        <w:tabs>
          <w:tab w:val="left" w:pos="554"/>
        </w:tabs>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ички аудит хизматини ташкил этиш, унинг ходимларини тайинлаш, шунингдек унинг ходимларини аттестациядан ўтказиш;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sz w:val="28"/>
          <w:szCs w:val="28"/>
          <w:lang w:val="uz-Cyrl-UZ"/>
        </w:rPr>
        <w:t>Жамият ижроия органига тўланадиган ҳақ ва компенсацияларнинг миқдорларини белгилаш,</w:t>
      </w:r>
      <w:r w:rsidRPr="00366D73">
        <w:rPr>
          <w:rFonts w:ascii="Times New Roman" w:hAnsi="Times New Roman"/>
          <w:color w:val="000000"/>
          <w:sz w:val="28"/>
          <w:szCs w:val="28"/>
          <w:lang w:val="uz-Cyrl-UZ"/>
        </w:rPr>
        <w:t xml:space="preserve"> агар Жамият Устави билан ушбу ваколат Кузатув кенгашига берилган бўлса;</w:t>
      </w:r>
    </w:p>
    <w:p w:rsidR="004F285A" w:rsidRPr="00366D73" w:rsidRDefault="004F285A" w:rsidP="00366D73">
      <w:pPr>
        <w:shd w:val="clear" w:color="auto" w:fill="FFFFFF"/>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Жамиятнинг Тафтиш комиссияси (тафтишчи) аъзоларига тўланадиган ҳақ ва компенсацияларнинг миқдорлари юзасидан тавсиялар бериш;</w:t>
      </w:r>
    </w:p>
    <w:p w:rsidR="004F285A" w:rsidRPr="00366D73" w:rsidRDefault="004F285A" w:rsidP="00366D73">
      <w:pPr>
        <w:shd w:val="clear" w:color="auto" w:fill="FFFFFF"/>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аудиторлик текширувини ўтказиш тўғрисида, аудиторлик ташкилотини ва унинг хизматларига тўланадиган ҳақнинг энг кўп миқдорини белгилаш ҳақида қарор қабул қилиш</w:t>
      </w:r>
      <w:r w:rsidRPr="00366D73">
        <w:rPr>
          <w:rFonts w:ascii="Times New Roman" w:hAnsi="Times New Roman"/>
          <w:color w:val="000000"/>
          <w:sz w:val="28"/>
          <w:szCs w:val="28"/>
          <w:lang w:val="uz-Cyrl-UZ"/>
        </w:rPr>
        <w:t>;</w:t>
      </w:r>
    </w:p>
    <w:p w:rsidR="004F285A" w:rsidRPr="00366D73" w:rsidRDefault="004F285A" w:rsidP="00366D73">
      <w:pPr>
        <w:shd w:val="clear" w:color="auto" w:fill="FFFFFF"/>
        <w:spacing w:before="120" w:after="0" w:line="240" w:lineRule="auto"/>
        <w:ind w:firstLine="680"/>
        <w:jc w:val="both"/>
        <w:rPr>
          <w:rFonts w:ascii="Times New Roman" w:hAnsi="Times New Roman"/>
          <w:spacing w:val="-4"/>
          <w:sz w:val="28"/>
          <w:szCs w:val="28"/>
          <w:lang w:val="uz-Cyrl-UZ"/>
        </w:rPr>
      </w:pPr>
      <w:r w:rsidRPr="00366D73">
        <w:rPr>
          <w:rFonts w:ascii="Times New Roman" w:hAnsi="Times New Roman"/>
          <w:sz w:val="28"/>
          <w:szCs w:val="28"/>
          <w:lang w:val="uz-Cyrl-UZ"/>
        </w:rPr>
        <w:lastRenderedPageBreak/>
        <w:t xml:space="preserve">акциялар бўйича дивиденд миқдори ва уни тўлаш тартиби юзасидан тавсиялар </w:t>
      </w:r>
      <w:r w:rsidRPr="00366D73">
        <w:rPr>
          <w:rFonts w:ascii="Times New Roman" w:hAnsi="Times New Roman"/>
          <w:spacing w:val="-4"/>
          <w:sz w:val="28"/>
          <w:szCs w:val="28"/>
          <w:lang w:val="uz-Cyrl-UZ"/>
        </w:rPr>
        <w:t>бериш;</w:t>
      </w:r>
    </w:p>
    <w:p w:rsidR="004F285A" w:rsidRPr="00300EA5" w:rsidRDefault="004F285A" w:rsidP="00366D73">
      <w:pPr>
        <w:shd w:val="clear" w:color="auto" w:fill="FFFFFF"/>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Жамият</w:t>
      </w:r>
      <w:r w:rsidRPr="00300EA5">
        <w:rPr>
          <w:rFonts w:ascii="Times New Roman" w:hAnsi="Times New Roman"/>
          <w:sz w:val="28"/>
          <w:szCs w:val="28"/>
          <w:lang w:val="uz-Cyrl-UZ"/>
        </w:rPr>
        <w:t>нинг</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захира</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фондидан</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ва</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бошқа</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фондларидан</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фойдаланиш;</w:t>
      </w:r>
    </w:p>
    <w:p w:rsidR="004F285A" w:rsidRPr="00300EA5" w:rsidRDefault="004F285A" w:rsidP="00366D73">
      <w:pPr>
        <w:shd w:val="clear" w:color="auto" w:fill="FFFFFF"/>
        <w:spacing w:before="120" w:after="0" w:line="240" w:lineRule="auto"/>
        <w:ind w:firstLine="680"/>
        <w:jc w:val="both"/>
        <w:rPr>
          <w:rFonts w:ascii="Times New Roman" w:hAnsi="Times New Roman"/>
          <w:sz w:val="28"/>
          <w:szCs w:val="28"/>
          <w:lang w:val="uz-Cyrl-UZ"/>
        </w:rPr>
      </w:pPr>
      <w:r w:rsidRPr="00300EA5">
        <w:rPr>
          <w:rFonts w:ascii="Times New Roman" w:hAnsi="Times New Roman"/>
          <w:sz w:val="28"/>
          <w:szCs w:val="28"/>
          <w:lang w:val="uz-Cyrl-UZ"/>
        </w:rPr>
        <w:t>Жамиятнинг</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бошқарув</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органлари</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фаолият</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тартибини</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белгилайдиган</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ҳужжатларни</w:t>
      </w:r>
      <w:r w:rsidR="00300EA5">
        <w:rPr>
          <w:rFonts w:ascii="Times New Roman" w:hAnsi="Times New Roman"/>
          <w:sz w:val="28"/>
          <w:szCs w:val="28"/>
          <w:lang w:val="uz-Cyrl-UZ"/>
        </w:rPr>
        <w:t xml:space="preserve"> </w:t>
      </w:r>
      <w:r w:rsidRPr="00300EA5">
        <w:rPr>
          <w:rFonts w:ascii="Times New Roman" w:hAnsi="Times New Roman"/>
          <w:sz w:val="28"/>
          <w:szCs w:val="28"/>
          <w:lang w:val="uz-Cyrl-UZ"/>
        </w:rPr>
        <w:t>тасдиқлаш;</w:t>
      </w:r>
    </w:p>
    <w:p w:rsidR="004F285A" w:rsidRPr="00366D73" w:rsidRDefault="004F285A" w:rsidP="00366D73">
      <w:pPr>
        <w:shd w:val="clear" w:color="auto" w:fill="FFFFFF"/>
        <w:spacing w:before="120" w:after="0" w:line="240" w:lineRule="auto"/>
        <w:ind w:firstLine="680"/>
        <w:jc w:val="both"/>
        <w:rPr>
          <w:rFonts w:ascii="Times New Roman" w:hAnsi="Times New Roman"/>
          <w:spacing w:val="-1"/>
          <w:sz w:val="28"/>
          <w:szCs w:val="28"/>
          <w:lang w:val="uz-Cyrl-UZ"/>
        </w:rPr>
      </w:pPr>
      <w:r w:rsidRPr="00366D73">
        <w:rPr>
          <w:rFonts w:ascii="Times New Roman" w:hAnsi="Times New Roman"/>
          <w:sz w:val="28"/>
          <w:szCs w:val="28"/>
          <w:lang w:val="uz-Cyrl-UZ"/>
        </w:rPr>
        <w:t>Жамият</w:t>
      </w:r>
      <w:r w:rsidRPr="00300EA5">
        <w:rPr>
          <w:rFonts w:ascii="Times New Roman" w:hAnsi="Times New Roman"/>
          <w:spacing w:val="-1"/>
          <w:sz w:val="28"/>
          <w:szCs w:val="28"/>
          <w:lang w:val="uz-Cyrl-UZ"/>
        </w:rPr>
        <w:t>нинг</w:t>
      </w:r>
      <w:r w:rsidR="00300EA5">
        <w:rPr>
          <w:rFonts w:ascii="Times New Roman" w:hAnsi="Times New Roman"/>
          <w:spacing w:val="-1"/>
          <w:sz w:val="28"/>
          <w:szCs w:val="28"/>
          <w:lang w:val="uz-Cyrl-UZ"/>
        </w:rPr>
        <w:t xml:space="preserve"> </w:t>
      </w:r>
      <w:r w:rsidRPr="00300EA5">
        <w:rPr>
          <w:rFonts w:ascii="Times New Roman" w:hAnsi="Times New Roman"/>
          <w:spacing w:val="-1"/>
          <w:sz w:val="28"/>
          <w:szCs w:val="28"/>
          <w:lang w:val="uz-Cyrl-UZ"/>
        </w:rPr>
        <w:t>филиалларини</w:t>
      </w:r>
      <w:r w:rsidR="00300EA5">
        <w:rPr>
          <w:rFonts w:ascii="Times New Roman" w:hAnsi="Times New Roman"/>
          <w:spacing w:val="-1"/>
          <w:sz w:val="28"/>
          <w:szCs w:val="28"/>
          <w:lang w:val="uz-Cyrl-UZ"/>
        </w:rPr>
        <w:t xml:space="preserve"> </w:t>
      </w:r>
      <w:r w:rsidRPr="00300EA5">
        <w:rPr>
          <w:rFonts w:ascii="Times New Roman" w:hAnsi="Times New Roman"/>
          <w:spacing w:val="-1"/>
          <w:sz w:val="28"/>
          <w:szCs w:val="28"/>
          <w:lang w:val="uz-Cyrl-UZ"/>
        </w:rPr>
        <w:t>ташкил</w:t>
      </w:r>
      <w:r w:rsidR="00300EA5">
        <w:rPr>
          <w:rFonts w:ascii="Times New Roman" w:hAnsi="Times New Roman"/>
          <w:spacing w:val="-1"/>
          <w:sz w:val="28"/>
          <w:szCs w:val="28"/>
          <w:lang w:val="uz-Cyrl-UZ"/>
        </w:rPr>
        <w:t xml:space="preserve"> </w:t>
      </w:r>
      <w:r w:rsidRPr="00300EA5">
        <w:rPr>
          <w:rFonts w:ascii="Times New Roman" w:hAnsi="Times New Roman"/>
          <w:spacing w:val="-1"/>
          <w:sz w:val="28"/>
          <w:szCs w:val="28"/>
          <w:lang w:val="uz-Cyrl-UZ"/>
        </w:rPr>
        <w:t>этиш</w:t>
      </w:r>
      <w:r w:rsidR="00300EA5">
        <w:rPr>
          <w:rFonts w:ascii="Times New Roman" w:hAnsi="Times New Roman"/>
          <w:spacing w:val="-1"/>
          <w:sz w:val="28"/>
          <w:szCs w:val="28"/>
          <w:lang w:val="uz-Cyrl-UZ"/>
        </w:rPr>
        <w:t xml:space="preserve"> </w:t>
      </w:r>
      <w:r w:rsidRPr="00300EA5">
        <w:rPr>
          <w:rFonts w:ascii="Times New Roman" w:hAnsi="Times New Roman"/>
          <w:spacing w:val="-1"/>
          <w:sz w:val="28"/>
          <w:szCs w:val="28"/>
          <w:lang w:val="uz-Cyrl-UZ"/>
        </w:rPr>
        <w:t>ва</w:t>
      </w:r>
      <w:r w:rsidR="00300EA5">
        <w:rPr>
          <w:rFonts w:ascii="Times New Roman" w:hAnsi="Times New Roman"/>
          <w:spacing w:val="-1"/>
          <w:sz w:val="28"/>
          <w:szCs w:val="28"/>
          <w:lang w:val="uz-Cyrl-UZ"/>
        </w:rPr>
        <w:t xml:space="preserve"> </w:t>
      </w:r>
      <w:r w:rsidRPr="00300EA5">
        <w:rPr>
          <w:rFonts w:ascii="Times New Roman" w:hAnsi="Times New Roman"/>
          <w:spacing w:val="-1"/>
          <w:sz w:val="28"/>
          <w:szCs w:val="28"/>
          <w:lang w:val="uz-Cyrl-UZ"/>
        </w:rPr>
        <w:t>ваколатхоналарини</w:t>
      </w:r>
      <w:r w:rsidR="00300EA5">
        <w:rPr>
          <w:rFonts w:ascii="Times New Roman" w:hAnsi="Times New Roman"/>
          <w:spacing w:val="-1"/>
          <w:sz w:val="28"/>
          <w:szCs w:val="28"/>
          <w:lang w:val="uz-Cyrl-UZ"/>
        </w:rPr>
        <w:t xml:space="preserve"> </w:t>
      </w:r>
      <w:r w:rsidRPr="00300EA5">
        <w:rPr>
          <w:rFonts w:ascii="Times New Roman" w:hAnsi="Times New Roman"/>
          <w:spacing w:val="-1"/>
          <w:sz w:val="28"/>
          <w:szCs w:val="28"/>
          <w:lang w:val="uz-Cyrl-UZ"/>
        </w:rPr>
        <w:t>очиш;</w:t>
      </w:r>
    </w:p>
    <w:p w:rsidR="004F285A" w:rsidRPr="00366D73" w:rsidRDefault="004F285A" w:rsidP="00366D73">
      <w:pPr>
        <w:shd w:val="clear" w:color="auto" w:fill="FFFFFF"/>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Жамиятнинг шўъба ва тобе хўжалик жамиятларини ташкил этиш;</w:t>
      </w:r>
    </w:p>
    <w:p w:rsidR="004F285A" w:rsidRPr="00366D73" w:rsidRDefault="004F285A" w:rsidP="00366D73">
      <w:pPr>
        <w:shd w:val="clear" w:color="auto" w:fill="FFFFFF"/>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Ўзбекистон Республикасининг “Акциядорлик жамиятлари ва акциядорларнинг ҳуқуқларини ҳимоя қилиш тўғрисида”ги Қонунида назарда тутилган ҳолларда мол-мулкни олиш ёки бошқа шахсга бериш билан боғлиқ йирик битим тузиш;</w:t>
      </w:r>
    </w:p>
    <w:p w:rsidR="004F285A" w:rsidRPr="00366D73" w:rsidRDefault="004F285A" w:rsidP="00366D73">
      <w:pPr>
        <w:shd w:val="clear" w:color="auto" w:fill="FFFFFF"/>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Ўзбекистон Республикасининг “Акциядорлик жамиятлари ва акциядорларнинг ҳуқуқларини ҳимоя қилиш тўғрисида”ги Қонунида назарда тутилган ҳолларда аффилланган шахслар билан битимларни тузиш;</w:t>
      </w:r>
    </w:p>
    <w:p w:rsidR="004F285A" w:rsidRPr="00366D73" w:rsidRDefault="004F285A" w:rsidP="00366D73">
      <w:pPr>
        <w:shd w:val="clear" w:color="auto" w:fill="FFFFFF"/>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Жамиятнинг бошқа хўжалик жамиятларидаги иштироки билан боғлиқ битимларни тузиш;</w:t>
      </w:r>
    </w:p>
    <w:p w:rsidR="004F285A" w:rsidRPr="00366D73" w:rsidRDefault="004F285A" w:rsidP="00366D73">
      <w:pPr>
        <w:shd w:val="clear" w:color="auto" w:fill="FFFFFF"/>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Жамият ижроия органининг фаолиятига дахлдор ҳар қандай ҳужжатлардан эркин фойдаланиш ва Жамият Кузатув кенгаши зиммасига юклатилган вазифаларни бажариш учун бу ҳужжатларни ижроия органидан олиш. Жамият Кузатув кенгаши ва унинг аъзолари олинган ҳужжатлардан фақат хизмат мақсадларида фойдаланиши мумкин;</w:t>
      </w:r>
    </w:p>
    <w:p w:rsidR="004F285A" w:rsidRPr="00366D73" w:rsidRDefault="004F285A" w:rsidP="00366D73">
      <w:pPr>
        <w:shd w:val="clear" w:color="auto" w:fill="FFFFFF"/>
        <w:spacing w:before="120" w:after="0" w:line="240" w:lineRule="auto"/>
        <w:ind w:firstLine="680"/>
        <w:jc w:val="both"/>
        <w:rPr>
          <w:rFonts w:ascii="Times New Roman" w:hAnsi="Times New Roman"/>
          <w:spacing w:val="-2"/>
          <w:sz w:val="28"/>
          <w:szCs w:val="28"/>
          <w:lang w:val="uz-Cyrl-UZ"/>
        </w:rPr>
      </w:pPr>
      <w:r w:rsidRPr="00366D73">
        <w:rPr>
          <w:rFonts w:ascii="Times New Roman" w:hAnsi="Times New Roman"/>
          <w:spacing w:val="-2"/>
          <w:sz w:val="28"/>
          <w:szCs w:val="28"/>
          <w:lang w:val="uz-Cyrl-UZ"/>
        </w:rPr>
        <w:t>ҳар чоракда Жамият ижроия органи раҳбарининг Жамиятнинг йиллик бизнес-режаси бажарилишининг бориши тўғрисидаги ҳисоботини эшитиш ва Жамиятнинг коллегиал ижроия органи раҳбари билан тузилган шартномани, агар у Жамиятнинг тасдиқланган йиллик бизнес-режаси кўрсаткичларининг  бажарилишини бузса ёки қўпол хатоларга йўл қўйса, муддатидан илгари тугатиш;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spacing w:val="-2"/>
          <w:sz w:val="28"/>
          <w:szCs w:val="28"/>
          <w:lang w:val="uz-Cyrl-UZ"/>
        </w:rPr>
        <w:t>Жамиятнинг коллегиал ижроия органи (Бошқарув) раҳбари билан тузилган шартномани,</w:t>
      </w:r>
      <w:r w:rsidRPr="00366D73">
        <w:rPr>
          <w:rFonts w:ascii="Times New Roman" w:hAnsi="Times New Roman"/>
          <w:sz w:val="28"/>
          <w:szCs w:val="28"/>
          <w:lang w:val="uz-Cyrl-UZ"/>
        </w:rPr>
        <w:t xml:space="preserve"> у шартнома шартларини бузган тақдирда бекор қилиш</w:t>
      </w:r>
      <w:r w:rsidRPr="00366D73">
        <w:rPr>
          <w:rFonts w:ascii="Times New Roman" w:hAnsi="Times New Roman"/>
          <w:color w:val="000000"/>
          <w:sz w:val="28"/>
          <w:szCs w:val="28"/>
          <w:lang w:val="uz-Cyrl-UZ"/>
        </w:rPr>
        <w:t>;</w:t>
      </w:r>
    </w:p>
    <w:p w:rsidR="004F285A" w:rsidRPr="00366D73" w:rsidRDefault="004F285A" w:rsidP="00366D73">
      <w:pPr>
        <w:shd w:val="clear" w:color="auto" w:fill="FFFFFF"/>
        <w:spacing w:before="120" w:after="0" w:line="240" w:lineRule="auto"/>
        <w:ind w:firstLine="680"/>
        <w:jc w:val="both"/>
        <w:rPr>
          <w:rFonts w:ascii="Times New Roman" w:hAnsi="Times New Roman"/>
          <w:sz w:val="28"/>
          <w:szCs w:val="28"/>
          <w:lang w:val="uz-Cyrl-UZ"/>
        </w:rPr>
      </w:pPr>
      <w:r w:rsidRPr="00366D73">
        <w:rPr>
          <w:rFonts w:ascii="Times New Roman" w:hAnsi="Times New Roman"/>
          <w:sz w:val="28"/>
          <w:szCs w:val="28"/>
          <w:lang w:val="uz-Cyrl-UZ"/>
        </w:rPr>
        <w:t>Жамият Кузатув кенгашининг ваколат доирасига Қонунга ва Жамият Уставига мувофиқ киритилган бошқа масалаларни ҳал этиш.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 Кузатув кенгашининг ваколат доирасига киритилган масалалар Жамият ижроия органи ҳал қилиши учун берилиши мумкин эмас.</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5. Кузатув кенгашининг Корпоратив бошқарув кодекси тавсияларига амал қилиш бўйича ваколатлари:</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6811FB">
        <w:rPr>
          <w:rFonts w:ascii="Times New Roman" w:hAnsi="Times New Roman"/>
          <w:color w:val="000000"/>
          <w:sz w:val="28"/>
          <w:szCs w:val="28"/>
          <w:lang w:val="uz-Cyrl-UZ"/>
        </w:rPr>
        <w:t>“</w:t>
      </w:r>
      <w:r w:rsidR="006811FB" w:rsidRPr="006811FB">
        <w:rPr>
          <w:rFonts w:ascii="Times New Roman" w:hAnsi="Times New Roman"/>
          <w:color w:val="000000"/>
          <w:sz w:val="28"/>
          <w:szCs w:val="28"/>
          <w:lang w:val="uz-Cyrl-UZ"/>
        </w:rPr>
        <w:t>Гурлан пахта тозалаш</w:t>
      </w:r>
      <w:r w:rsidRPr="006811FB">
        <w:rPr>
          <w:rFonts w:ascii="Times New Roman" w:hAnsi="Times New Roman"/>
          <w:color w:val="000000"/>
          <w:sz w:val="28"/>
          <w:szCs w:val="28"/>
          <w:lang w:val="uz-Cyrl-UZ"/>
        </w:rPr>
        <w:t>”</w:t>
      </w:r>
      <w:r w:rsidRPr="00366D73">
        <w:rPr>
          <w:rFonts w:ascii="Times New Roman" w:hAnsi="Times New Roman"/>
          <w:color w:val="000000"/>
          <w:sz w:val="28"/>
          <w:szCs w:val="28"/>
          <w:lang w:val="uz-Cyrl-UZ"/>
        </w:rPr>
        <w:t xml:space="preserve"> АЖ Ахборот-сиёсати тўғрисида”ги низомни тасдиқлаш ва унга Жамиятнинг бошқарув ва назорат органлари ва ходимлари томонидан амал қилинишини таъминлаш;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lastRenderedPageBreak/>
        <w:t xml:space="preserve">фақат </w:t>
      </w:r>
      <w:r w:rsidRPr="00366D73">
        <w:rPr>
          <w:rFonts w:ascii="Times New Roman" w:hAnsi="Times New Roman"/>
          <w:sz w:val="28"/>
          <w:szCs w:val="28"/>
          <w:lang w:val="uz-Cyrl-UZ"/>
        </w:rPr>
        <w:t xml:space="preserve">акциядорларнинг умумий йиғилиши ва қонун ҳужжатларида белгиланган доирада, бу ҳақда барча акциядорлар учун маълумотларни ошкор этган тарзда </w:t>
      </w:r>
      <w:r w:rsidRPr="00366D73">
        <w:rPr>
          <w:rFonts w:ascii="Times New Roman" w:hAnsi="Times New Roman"/>
          <w:color w:val="000000"/>
          <w:sz w:val="28"/>
          <w:szCs w:val="28"/>
          <w:lang w:val="uz-Cyrl-UZ"/>
        </w:rPr>
        <w:t xml:space="preserve">ҳомийлик (хайрия) ёки беғараз ёрдам кўрсатиш (олиш) тартиби ва шартларини белгилаш </w:t>
      </w:r>
      <w:r w:rsidRPr="00366D73">
        <w:rPr>
          <w:rFonts w:ascii="Times New Roman" w:hAnsi="Times New Roman"/>
          <w:sz w:val="28"/>
          <w:szCs w:val="28"/>
          <w:lang w:val="uz-Cyrl-UZ"/>
        </w:rPr>
        <w:t>ҳамда бу борада қарор қабул қилиш</w:t>
      </w:r>
      <w:r w:rsidRPr="00366D73">
        <w:rPr>
          <w:rFonts w:ascii="Times New Roman" w:hAnsi="Times New Roman"/>
          <w:color w:val="000000"/>
          <w:sz w:val="28"/>
          <w:szCs w:val="28"/>
          <w:lang w:val="uz-Cyrl-UZ"/>
        </w:rPr>
        <w:t>;</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акциядорлар умумий йиғилиши қарорига асосан, ҳар йили мустақил профессионал ташкилотлар - маслаҳатчиларни жалб қилган ҳолда, бизнес-жараёнлар ва лойиҳаларнинг Жамиятни ривожлантириш мақсадларига мувофиқлиги юзасидан таҳлил ўтказишни ташкил қилиш;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Жамиятнинг ички назорат тизимини жорий қилишнинг асосий мақсадини барча акциядорлар, шу жумладан, миноритар акциядорларнинг ҳуқуқ ва қонуний манфаатларини таъминлаш деб белгилаш;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ижроия органининг аффилланган шахслар билан ва йирик битимларни мустақил амалга ошириши учун Жамиятнинг жорий хўжалик фаолияти билан боғлиқ битимларни аниқлаш масаласини Акциядорларнинг умумий йиғилиши ҳал қилиши учун олиб чиқиш;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 ижроия органининг Жамият таркибига кирувчи корхоналар фаолияти юзасидан уларнинг тасдиқланган бизнес-режаларига мувофиқ бажарилган ишлар ва эришилган кўрсаткичлар тўғрисидаги ҳисоботларини мунтазам равишда эшитиш;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саноқ комиссиясига амалий кўмак кўрсатиш ѐки унинг вазифасини бажариш учун мустақил экспертларни (масалан, инвестиция маслаҳатчиси ва қимматли қоғозлар бозорининг бошқа профессионал иштирокчиларини) жалб этиш;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акциядорлар ва инвесторлар билан ўзаро ҳамкорлик юритишга жавобгар бўлган ходимни ёки бўлинмани тайинлаш;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ижроий органи, Кузатув кенгаши ва тафтиш комиссияси аъзоларининг, шунингдек аудиторлик ташкилоти вакилининг акциядорларнинг йиллик умумий йиғилишида иштирок этишини таъминлаш;</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қуйидагиларни ўз ичига киритган узоқ муддатга мўлжалланган вазифалар ва ривожлантириш стратегиясини ищлаб чиқиш: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 акциялар нархининг ўсишига олиб келувчи молиявий барқарорликни таъминлаш, меҳнат унумдорлиги ва маҳсулот рақобатдошлигини ошириш, ишлаб чиқариш, энергия самарадорлиги ва экспорт кўрсаткичларининг ўсиши, ишлаб чиқариш қувватларини модернизация қилиш, техник ва технологик янгилашни амалга ошириш вазифаларини Жамиятнинг стратегик мақсади сифатида белгилаш;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 тармоқ хусусиятининг ўзига хослиги, рақобат муҳити таҳлили, экспортга йўналтирилганлик ва тегишли соҳа, тармоқ, ва ҳудудни ривожлантириш бўйича тасдиқланган давлат дастурларидан келиб чиққан ҳолда Жамиятнинг 5 йилдан ортиқ давр учун узоқ муддатли ривожланиш стратегиясини ишлаб чиқиш;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lastRenderedPageBreak/>
        <w:t>хорижий тажрибада муваффақиятли синовдан ўтган бошқарув услублари, шу жумладан, SWOT, GАР таҳлил ва бошқа ёндашувлар, махсус дастурий маҳсулотлар ва бошқаларни қўллаш;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акциядорларнинг умумий йиғилиши томонидан тасдиқланган узоқ муддатли стратегия асосида қисқа муддатли (йиллик) ва ўрта муддатли (5 йилгача бўлган давр учун) бизнес-режалар ишлаб чикиш;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Жамиятда қабул қилинган ҳар бир ривожланиш режаси бўйича белгиланган мақсадларга эришиш мониторингини амалга ошириш учун зарурий сон ва сифат мезонларини жорий этиш;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ижроия органи, Жамиятда ташкил этилган ички назорат органлари ва коллегиал органлар фаолиятини мувофиқлаштириш, зарур ҳолларда, Жамиятни ривожлантириш режасини ишлаб чиқишни ташкил этиш ва унда белгиланган мақсадларга эришиш мониторинги учун экспертларни жалб этиш;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ижроия органи, бошқарув ва назорат органлари ва Жамият акциядорлари  ўртасида ўзаро ишонч, ҳурмат, ҳисобдорлик ва назорат тамойиллари асосидаги ҳамкорликни таъминлаш;</w:t>
      </w:r>
    </w:p>
    <w:p w:rsidR="004F285A" w:rsidRPr="00366D73" w:rsidRDefault="004F285A" w:rsidP="00366D73">
      <w:pPr>
        <w:shd w:val="clear" w:color="auto" w:fill="FFFFFF"/>
        <w:spacing w:before="120" w:after="0" w:line="240" w:lineRule="auto"/>
        <w:ind w:firstLine="709"/>
        <w:jc w:val="both"/>
        <w:rPr>
          <w:rFonts w:ascii="Times New Roman" w:hAnsi="Times New Roman"/>
          <w:sz w:val="28"/>
          <w:szCs w:val="28"/>
          <w:lang w:val="uz-Cyrl-UZ"/>
        </w:rPr>
      </w:pPr>
      <w:r w:rsidRPr="00366D73">
        <w:rPr>
          <w:rFonts w:ascii="Times New Roman" w:hAnsi="Times New Roman"/>
          <w:sz w:val="28"/>
          <w:szCs w:val="28"/>
          <w:lang w:val="uz-Cyrl-UZ"/>
        </w:rPr>
        <w:t>Жамият мансабдор шахслари томонидан ўз вазифаларини профессионал асосда амалга ошириш, қонун ҳужжатлари, Жамият устави ва бошқарув органи қарорларидан келиб чиқувчи барча мажбуриятларни оқилона бажариши тўғрисидаги талабларни жорий этиш;</w:t>
      </w:r>
    </w:p>
    <w:p w:rsidR="004F285A" w:rsidRPr="00366D73" w:rsidRDefault="004F285A" w:rsidP="00366D73">
      <w:pPr>
        <w:shd w:val="clear" w:color="auto" w:fill="FFFFFF"/>
        <w:spacing w:before="120" w:after="0" w:line="240" w:lineRule="auto"/>
        <w:ind w:firstLine="709"/>
        <w:jc w:val="both"/>
        <w:rPr>
          <w:rFonts w:ascii="Times New Roman" w:hAnsi="Times New Roman"/>
          <w:sz w:val="28"/>
          <w:szCs w:val="28"/>
          <w:lang w:val="uz-Cyrl-UZ"/>
        </w:rPr>
      </w:pPr>
      <w:r w:rsidRPr="00366D73">
        <w:rPr>
          <w:rFonts w:ascii="Times New Roman" w:hAnsi="Times New Roman"/>
          <w:sz w:val="28"/>
          <w:szCs w:val="28"/>
          <w:lang w:val="uz-Cyrl-UZ"/>
        </w:rPr>
        <w:t>Кузатув кенгаши қошида Кузатув кенгаши, ижроия органи аъзолари, Жамият ходимлари ва жалб этилган экспертлар (тегишли соҳа мутахассислари, соҳа олий таълим муассасалари ўқитувчилари ва бошқалар)дан иборат тегишли масалалар, шу жумладан, низоли вазиятларни аниқлаш ва ҳал этиш бўйича қўмиталар (ишчи гуруҳлари) ташкил этиш;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Кузатув кенгаши, акциядорларнинг умумий йиғилиши, Жамият устави ва ривожланиш режалари томонидан қўйилган вазифаларнинг сўзсиз бажарилиши учун ижроия органи ваколатига кирувчи масалаларни у томонидан мустақил ҳал этиш талабини жорий этиш;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Жамиятнинг амалдаги ташкилий тузилмасини қонун ҳужжатларига мувофиқлигини мунтазам баҳолаш бўйича ишларни ташкил этиш;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Жамиятнинг раҳбарлик лавозимларига хорижий менежерлар номзодларининг иштирок этишига имкон яратган ҳолда, ҳар йили танловлар ўтказиш;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раҳбарлик лавозимларига танлов эълон қилиш, танловнинг объектив мезонлари, унинг якунига кўра янги, замонавий фикрловчи, замонавий талабларга жавоб берувчи юқори малакали раҳбарларни, шунингдек, хорижий менежерларни танлаб олиш жараёнлари баён этилган танловлар регламентини тасдиқлаш;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lastRenderedPageBreak/>
        <w:t>йиллик молиявий ҳисоботларни Халқаро молиявий ҳисобот стандартларига (ХМҲС) мувофиқ тарзда эълон қилишга ўтиш бўйича амалга ошириладиган ишларни мувофиқлаштириш;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Жамиятнинг молиявий ҳисоботларини ХМҲСга мувофиқ тарзда эълон қилишга ўтиш масалалари бўйича тафтиш комиссияси, ички аудит хизмати, Кузатув кенгаши аъзолари, Жамиятнинг масъул мансабдор шахслари ва жалб этилган экспертлар (зарур ҳолларда)дан иборат ишчи гуруҳ тузиш;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ахборотни ХМҲС ҳамда халқаро аудит стандартлари асосида эълон қилишга ўтиш бўйича малакали хизмат кўрсатиш учун аудиторлик ёки консалтинг ташкилотини жалб этиш;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аудиторлик ташкилоти билан ҳамкорликда ахборотларни ХМҲСга ва аудитнинг халқаро стандартлари асосида эълон қилишга ўтишнинг босқичли алгоритми (тадбирлар режаси)ни ишлаб чиқиш ва Кузатув кенгашининг мажлисида тасдиқлаш;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мустақил ташкилотни жалб қилган ҳолда, Жамиятда корпоратив бошқарув тизимини баҳолаш учун йилига камида бир марта Корпоратив бошқарув кодекси тавсияларини жорий этиш мониторингини ўтказиш;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Жамиятда Корпоратив бошқарув кодекси тавсияларини жорий этилиши устидан назоратни амалга ошириш;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ўз ваколатлари доирасида Корпоратив бошқарув кодекси тавсияларини жорий этиш ва унга риоя этиш бўйича бошқа масалаларни ҳал этиш.</w:t>
      </w:r>
    </w:p>
    <w:p w:rsidR="00366D73" w:rsidRDefault="00366D73" w:rsidP="00366D73">
      <w:pPr>
        <w:shd w:val="clear" w:color="auto" w:fill="FFFFFF"/>
        <w:spacing w:before="120" w:after="0" w:line="240" w:lineRule="auto"/>
        <w:jc w:val="center"/>
        <w:rPr>
          <w:rFonts w:ascii="Times New Roman" w:hAnsi="Times New Roman"/>
          <w:b/>
          <w:bCs/>
          <w:sz w:val="28"/>
          <w:szCs w:val="28"/>
          <w:lang w:val="uz-Cyrl-UZ"/>
        </w:rPr>
      </w:pPr>
    </w:p>
    <w:p w:rsidR="004F285A" w:rsidRPr="00366D73" w:rsidRDefault="004F285A" w:rsidP="00366D73">
      <w:pPr>
        <w:shd w:val="clear" w:color="auto" w:fill="FFFFFF"/>
        <w:spacing w:before="120" w:after="0" w:line="240" w:lineRule="auto"/>
        <w:jc w:val="center"/>
        <w:rPr>
          <w:rFonts w:ascii="Times New Roman" w:hAnsi="Times New Roman"/>
          <w:b/>
          <w:bCs/>
          <w:sz w:val="28"/>
          <w:szCs w:val="28"/>
          <w:lang w:val="uz-Cyrl-UZ"/>
        </w:rPr>
      </w:pPr>
      <w:r w:rsidRPr="00366D73">
        <w:rPr>
          <w:rFonts w:ascii="Times New Roman" w:hAnsi="Times New Roman"/>
          <w:b/>
          <w:bCs/>
          <w:sz w:val="28"/>
          <w:szCs w:val="28"/>
          <w:lang w:val="uz-Cyrl-UZ"/>
        </w:rPr>
        <w:t>III. КУЗАТУВ КЕНГАШИ АЪЗОЛАРИНИ САЙЛАШ ВА ТАЙИНЛАШ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6. Жамият Кузатув кенгашининг аъзолари Қонунда ва Жамият Уставида назарда тутилган тартибда Акциядорларнинг умумий йиғилиши томонидан бир йил муддатга сайланади.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Кузатув кенгаши таркибига сайланган шахслар чекланмаган тарзда қайта сайланиши мумкин.</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7. Давлат ишончли вакили, шунингдек давлат вакили лавозимига кўра Жамият Кузатув кенгаши аъзоси ҳисобланадилар, акциядорларнинг умумий йиғилишида сайланмайдилар (қайта сайланмайдилар).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8. Жамият ижроия органи аъзолари Кузатув кенгашига сайланиши мумкин эмас. Айни шу Жамиятда меҳнат шартномаси (контракт) бўйича ишлаётган шахслар Жамиятнинг Кузатув кенгаши аъзоси бўлиши мумкин эмас.</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Жамиятнинг Кузатув кенгаши таркибига Қонунда назарда тутилган тартибда Жамият акциядорлари ҳисобланмайдиган шахслар ҳам сайланиши мумкин.</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 xml:space="preserve">Кузатув кенгаши аъзолиги учун номзодларга малака талаблари, шу жумладан, устав капиталида давлат улуши бўлган Жамиятда Корпоратив </w:t>
      </w:r>
      <w:r w:rsidRPr="00366D73">
        <w:rPr>
          <w:rFonts w:ascii="Times New Roman" w:hAnsi="Times New Roman"/>
          <w:color w:val="000000"/>
          <w:sz w:val="28"/>
          <w:szCs w:val="28"/>
          <w:lang w:val="uz-Cyrl-UZ"/>
        </w:rPr>
        <w:lastRenderedPageBreak/>
        <w:t>бошқарув илмий-таълим маркази томонидан берилган корпоратив бошқарувчи малака аттестати мавжудлиги Жамият акциядорларининг умумий йиғилиши қарори билан белгиланади (қонун ҳужжатларида назарда тутилган ҳолатлар бундан мустасно).</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9. Жамият Кузатув кенгаши таркибига сайлаш учун номзодларга қўйиладиган талаблар устав ёки Акциядорларнинг умумий йиғилиши қарори билан белгиланади.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Қуйидаги шахслар Жамият Кузатув кенгашининг мустақил аъзоси бўлиши мумкин:</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(I) сўнгги беш йил мобайнида Жамиятда, унинг шўъба ва аффилланган корхоналарида ишламаган шахслар;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(II) Жамиятнинг, унинг шўъба ва аффилланган корхоналарининг акциядорлари бўлмаган шахслар;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(III) Жамиятнинг, унинг шўъба ва аффилланган корхоналари билан қонун ҳужжатларида белгиланган энг кам иш ҳақининг беш минг баробаридан юқори миқдорга тегишли шартнома тузган йирик мижозлар ёки етказиб берувчилар билан боғлиқ бўлмаган шахслар;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(IV) Жамият, унинг шўъба ва аффилланган корхоналари билан хизмат кўрсатиш юзасидан шартномага эга бўлмаган шахслар;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(V) Жамият, унинг шўъба ва аффилланган корхоналари раҳбарлари бўлган ёки сўнгги беш йил мобайнида шундай лавозимларда ишлаган шахснинг оила аъзоси бўлмаган шахслар;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(VI) Жамиятни назорат қилувчи шахс (ёки Жамият устидан жамоа тарзида назорат олиб борувчи гуруҳ ва/ёки ташкилот аъзоси) бўлмаган шахслар;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(VII) Жамият билан фуқаролик-ҳуқуқий шартнома орқали боғлиқ бўлмаган ва Жамиятнинг юқори тармоқ маҳкамаси (компания) ёки йирик акциядорининг ходими бўлмаган шахслар.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10. Акциядор ўзига тегишли акциялар бўйича овозларни бир номзодга тўлиқ беришга ёки уларни Жамият Кузатув кенгаши аъзолигига бир неча номзодлар ўртасида тақсимлашга ҳақли.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11. Энг кўп овоз тўплаган номзодлар Жамият Кузатув кенгашининг таркибига сайланган деб ҳисобланади.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12. Жамиятнинг Кузатув кенгаши аъзолари сайлови кумулятив овоз бериш орқали амалга оширилади.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13. Кумулятив овоз беришда ҳар бир акциядорга тегишли овозлар сони Жамиятнинг Кузатув кенгашига сайланиши лозим бўлган шахслар сонига кўпайтирилади ва акциядор шу тариқа олинган овозларни битта номзодга тўлиқ беришга ёки икки ва ундан ортиқ номзодлар ўртасида тақсимлашга ҳақли.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lastRenderedPageBreak/>
        <w:t>14. Кузатув кенгаши аъзосининг ваколатларини муддатидан илгари тугатиш қуйидагилар асос бўлиб ҳисобланади: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Акциядорларнинг умумий йиғилиши қарори;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Кузатув кенгашининг бештадан кўп йиғилишини кетма-кет узрсиз сабабларга кўра қолдирган шахслар;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ушбу Жамият Кузатув кенгаши аъзоси вазифасини қўшиб олиб бориши мумкин бўлмаган лавозимга тайинланган шахслар;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қонун ҳужжатларида назрада тутилган бошқа ҳоллар.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Кузатув кенгашига тайинланган давлат вакилининг ваколатларини муддатидан олдин тугатиш Давлат рақобат қўмитаси таклифига кўра акциядорлик бирлашмалари ва компанияларда акцияларнинг давлат улушидан самарали фойдаланиш мониторинги бўйича комиссия қарори билан амалга оширилади.</w:t>
      </w:r>
    </w:p>
    <w:p w:rsidR="004F285A" w:rsidRPr="00366D73" w:rsidRDefault="004F285A" w:rsidP="00366D73">
      <w:pPr>
        <w:shd w:val="clear" w:color="auto" w:fill="FFFFFF"/>
        <w:spacing w:before="120" w:after="0" w:line="240" w:lineRule="auto"/>
        <w:ind w:firstLine="680"/>
        <w:jc w:val="both"/>
        <w:rPr>
          <w:rFonts w:ascii="Times New Roman" w:hAnsi="Times New Roman"/>
          <w:b/>
          <w:bCs/>
          <w:sz w:val="28"/>
          <w:szCs w:val="28"/>
          <w:lang w:val="uz-Cyrl-UZ"/>
        </w:rPr>
      </w:pPr>
    </w:p>
    <w:p w:rsidR="004F285A" w:rsidRPr="00366D73" w:rsidRDefault="004F285A" w:rsidP="00366D73">
      <w:pPr>
        <w:shd w:val="clear" w:color="auto" w:fill="FFFFFF"/>
        <w:spacing w:before="120" w:after="0" w:line="240" w:lineRule="auto"/>
        <w:ind w:firstLine="680"/>
        <w:jc w:val="center"/>
        <w:rPr>
          <w:rFonts w:ascii="Times New Roman" w:hAnsi="Times New Roman"/>
          <w:b/>
          <w:bCs/>
          <w:sz w:val="28"/>
          <w:szCs w:val="28"/>
          <w:lang w:val="uz-Cyrl-UZ"/>
        </w:rPr>
      </w:pPr>
      <w:r w:rsidRPr="00366D73">
        <w:rPr>
          <w:rFonts w:ascii="Times New Roman" w:hAnsi="Times New Roman"/>
          <w:b/>
          <w:bCs/>
          <w:sz w:val="28"/>
          <w:szCs w:val="28"/>
          <w:lang w:val="uz-Cyrl-UZ"/>
        </w:rPr>
        <w:t>IV. КУЗАТУВ КЕНГАШИ РАИСИ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15. Жамият Кузатув кенгаши раиси, Жамият Уставида ўзгача ҳол назарда тутилмаган бўлса, Кузатув кенгаши аъзолари томонидан унинг таркибидан Кузатув кенгашига сайланган (тайинланган) аъзолар умумий сонининг кўпчилик овози билан сайланади.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16. Жамият Кузатув кенгаши ўз раисини, Жамият Уставида ўзгача ҳол назарда тутилмаган бўлса, Кузатув кенгаши аъзоларининг умумий сонига нисбатан кўпчилик овоз билан қайта сайлашга ҳақли.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17. Жамият Кузатув кенгаши раиси, Жамият Уставида ўзгача ҳол назарда тутилмаган бўлса, унинг ишини ташкил этади, Акциядорлар умумий йиғилишини очади ва унда раислик қилади.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 xml:space="preserve">Жамият Кузатув кенгаши раиси Кузатув кенгаши </w:t>
      </w:r>
      <w:r w:rsidRPr="00366D73">
        <w:rPr>
          <w:rFonts w:ascii="Times New Roman" w:hAnsi="Times New Roman"/>
          <w:spacing w:val="-2"/>
          <w:sz w:val="28"/>
          <w:szCs w:val="28"/>
          <w:lang w:val="uz-Cyrl-UZ"/>
        </w:rPr>
        <w:t>мажлис</w:t>
      </w:r>
      <w:r w:rsidRPr="00366D73">
        <w:rPr>
          <w:rFonts w:ascii="Times New Roman" w:hAnsi="Times New Roman"/>
          <w:color w:val="000000"/>
          <w:sz w:val="28"/>
          <w:szCs w:val="28"/>
          <w:lang w:val="uz-Cyrl-UZ"/>
        </w:rPr>
        <w:t>ларини сўров ўтказиш йўли билан, шунингдек, видеоконференц-алоқа режимида ўтказиш ҳолатлари ва тартибини белгилайди.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18. Жамият Кузатув кенгашининг раиси бўлмаган тақдирда унинг вазифасини Кузатув кенгашининг аъзоларидан бири, умумий йиғилишда бўлмаган тақдирда эса, Акциядорларнинг умумий йиғилиши томонидан сайланган шахс амалга оширади.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19. Жамият номидан яккабошчилик асосидаги ижроия органи (директор), коллегиал ижроия органи (Бошқарув, дирекция) раҳбари ва аъзолари, ташкилот бошқарувчиси ёки бошқарувчи билан шартномалар Жамият Кузатув кенгашининг раиси томонидан имзоланади.</w:t>
      </w:r>
    </w:p>
    <w:p w:rsidR="00366D73" w:rsidRDefault="00366D73" w:rsidP="00366D73">
      <w:pPr>
        <w:shd w:val="clear" w:color="auto" w:fill="FFFFFF"/>
        <w:spacing w:before="120" w:after="0" w:line="240" w:lineRule="auto"/>
        <w:jc w:val="center"/>
        <w:rPr>
          <w:rFonts w:ascii="Times New Roman" w:hAnsi="Times New Roman"/>
          <w:b/>
          <w:bCs/>
          <w:sz w:val="28"/>
          <w:szCs w:val="28"/>
          <w:lang w:val="uz-Cyrl-UZ"/>
        </w:rPr>
      </w:pPr>
    </w:p>
    <w:p w:rsidR="00366D73" w:rsidRDefault="00366D73" w:rsidP="00366D73">
      <w:pPr>
        <w:shd w:val="clear" w:color="auto" w:fill="FFFFFF"/>
        <w:spacing w:before="120" w:after="0" w:line="240" w:lineRule="auto"/>
        <w:jc w:val="center"/>
        <w:rPr>
          <w:rFonts w:ascii="Times New Roman" w:hAnsi="Times New Roman"/>
          <w:b/>
          <w:bCs/>
          <w:sz w:val="28"/>
          <w:szCs w:val="28"/>
          <w:lang w:val="uz-Cyrl-UZ"/>
        </w:rPr>
      </w:pPr>
    </w:p>
    <w:p w:rsidR="004F285A" w:rsidRPr="00366D73" w:rsidRDefault="004F285A" w:rsidP="00366D73">
      <w:pPr>
        <w:shd w:val="clear" w:color="auto" w:fill="FFFFFF"/>
        <w:spacing w:before="120" w:after="0" w:line="240" w:lineRule="auto"/>
        <w:jc w:val="center"/>
        <w:rPr>
          <w:rFonts w:ascii="Times New Roman" w:hAnsi="Times New Roman"/>
          <w:b/>
          <w:bCs/>
          <w:sz w:val="28"/>
          <w:szCs w:val="28"/>
          <w:lang w:val="uz-Cyrl-UZ"/>
        </w:rPr>
      </w:pPr>
      <w:r w:rsidRPr="00366D73">
        <w:rPr>
          <w:rFonts w:ascii="Times New Roman" w:hAnsi="Times New Roman"/>
          <w:b/>
          <w:bCs/>
          <w:sz w:val="28"/>
          <w:szCs w:val="28"/>
          <w:lang w:val="uz-Cyrl-UZ"/>
        </w:rPr>
        <w:lastRenderedPageBreak/>
        <w:t>V. ЖАМИЯТ КУЗАТУВ КЕНГАШИ МАЖЛИСЛАРИ, УНИНГ ФАОЛИЯТ ТАРТИБИ ВА КУЗАТУВ КЕНГАШИ РАИСИНИНГ МАЖЛИСНИ ТАШКИЛ ЭТИШ ВА ЎТКАЗИШ БИЛАН БОҒЛИҚ ВАЗИФАЛАРИ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20. Жамият Кузатув кенгаши раиси Кузатув кенгашининг мажлисини чақиради ва унда раислик қилади, мажлис регламентини белгилайди, мажлисларда баённома юритилишини ташкил этади.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21. Жамият Кузатув кенгашининг мажлиси Кузатув кенгаши раисининг ўз ташаббуси билан, Кузатув кенгаши, тафтиш комиссияси аъзоси, Жамият ижроия органи, шунингдек Жамият Уставида белгиланган бошқа шахсларнинг талабига кўра чақирилади.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 овоз берувчи акцияларининг ҳаммаси бўлиб камида бир фоизига эгалик қилувчи акциядорлар (акциядор) Жамият Кузатув кенгаши мажлисини чақиришни талаб этишга ҳақли.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Жамиятнинг Уставида Кузатув кенгаши мажлисини чақириш ва уни ўтказиш тартиби белгиланади. Кузатув кенгаши мажлиси, қоидага кўра, йил чорагида камида бир марта ўтказилади.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22. Жамият Кузатув кенгашининг мажлисини ўтказиш учун кворум Жамият Уставига мувофиқ Жамият Кузатув кенгашига сайланган (тайинланган) аъзолар сонининг камида етмиш беш фоизини ташкил этади.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23. Жамият Кузатув кенгаши аъзоларининг сони Жамият Уставида назарда тутилган миқдорнинг етмиш беш фоизидан кам бўлган тақдирда, Жамият Кузатув кенгашининг янги таркибини сайлаш учун Акциядорларнинг фавқулодда (навбатдан ташқари) умумий йиғилишини чақириши шарт. Кузатув кенгашининг қолган аъзолари фақат Акциядорларнинг бундай навбатдан ташқари умумий йиғилишини чақириш тўғрисида қарор қабул қилишга ҳақли.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 xml:space="preserve">24. Жамият Кузатув кенгаши мажлисидаги қарорлар, агар "Акциядорлик жамиятлари ва акциядорларнинг ҳуқуқларини ҳимоя қилиш тўғрисида"ги Қонунда ва Жамият Уставида ўзгача ҳол назарда тутилмаган бўлса, мажлисда қатнашаётганларнинг кўпчилик овози билан қабул қилинади. Жамият Кузатув кенгаши мажлисида масалалар бўйича қарорлар қабул қилишда Кузатув кенгашининг ҳар бир аъзоси бир овозга эга бўлади. </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Агар Жамият Уставида назарда тутилган бўлса, Жамият Кузатув кенгаши раиси Жамият Кузатув кенгаши аъзоларининг овозлари тенг бўлган тақдирда Кузатув кенгаши томонидан қарор қабул қилишда ҳал қилувчи овоз ҳуқуқига эга.</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Кузатув кенгашининг давлат вакили иштирокисиз қабул қилинган қарорлари ижро этилмайди.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25. Жамият Кузатув кенгашининг бир аъзоси ўз овозини Кузатув кенгашининг бошқа аъзосига беришига йўл қўйилмайди.</w:t>
      </w:r>
    </w:p>
    <w:p w:rsidR="004F285A" w:rsidRPr="00366D73" w:rsidRDefault="004F285A" w:rsidP="00366D73">
      <w:pPr>
        <w:shd w:val="clear" w:color="auto" w:fill="FFFFFF"/>
        <w:spacing w:before="120" w:after="0" w:line="240" w:lineRule="auto"/>
        <w:ind w:firstLine="680"/>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lastRenderedPageBreak/>
        <w:t>26. Жамият Кузатув кенгашининг мажлисида баённома юритилади. Кузатув кенгаши мажлисининг баённомаси мажлис ўтказилганидан сўнг ўн кундан кечиктирмай тузилади.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27. Мажлис баённомасида қуйидагилар кўрсатилади: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мажлис ўтказилган жой ва сана;</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мажлисда ҳозир бўлган шахслар;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мажлиснинг кун тартиби;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овоз беришга қўйилган масалалар, улар юзасидан ўтказилган овоз бериш якунлари;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қабул қилинган қарорлар.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28. Жамият Кузатув кенгаши мажлисининг баённомаси мажлисда иштирок этаётган Жамият Кузатув кенгаши аъзолари томонидан имзоланади, улар мажлис баённомаси тўғри расмийлаштирилиши учун жавобгар бўлади.</w:t>
      </w:r>
    </w:p>
    <w:p w:rsidR="00366D73" w:rsidRDefault="00366D73" w:rsidP="00366D73">
      <w:pPr>
        <w:shd w:val="clear" w:color="auto" w:fill="FFFFFF"/>
        <w:spacing w:before="120" w:after="0" w:line="240" w:lineRule="auto"/>
        <w:jc w:val="center"/>
        <w:rPr>
          <w:rFonts w:ascii="Times New Roman" w:hAnsi="Times New Roman"/>
          <w:b/>
          <w:bCs/>
          <w:sz w:val="28"/>
          <w:szCs w:val="28"/>
          <w:lang w:val="uz-Cyrl-UZ"/>
        </w:rPr>
      </w:pPr>
    </w:p>
    <w:p w:rsidR="004F285A" w:rsidRPr="00366D73" w:rsidRDefault="004F285A" w:rsidP="00366D73">
      <w:pPr>
        <w:shd w:val="clear" w:color="auto" w:fill="FFFFFF"/>
        <w:spacing w:before="120" w:after="0" w:line="240" w:lineRule="auto"/>
        <w:jc w:val="center"/>
        <w:rPr>
          <w:rFonts w:ascii="Times New Roman" w:hAnsi="Times New Roman"/>
          <w:b/>
          <w:bCs/>
          <w:sz w:val="28"/>
          <w:szCs w:val="28"/>
          <w:lang w:val="uz-Cyrl-UZ"/>
        </w:rPr>
      </w:pPr>
      <w:r w:rsidRPr="00366D73">
        <w:rPr>
          <w:rFonts w:ascii="Times New Roman" w:hAnsi="Times New Roman"/>
          <w:b/>
          <w:bCs/>
          <w:sz w:val="28"/>
          <w:szCs w:val="28"/>
          <w:lang w:val="uz-Cyrl-UZ"/>
        </w:rPr>
        <w:t>V</w:t>
      </w:r>
      <w:r w:rsidR="00C619B5" w:rsidRPr="00366D73">
        <w:rPr>
          <w:rFonts w:ascii="Times New Roman" w:hAnsi="Times New Roman"/>
          <w:b/>
          <w:bCs/>
          <w:sz w:val="28"/>
          <w:szCs w:val="28"/>
          <w:lang w:val="uz-Cyrl-UZ"/>
        </w:rPr>
        <w:t>I</w:t>
      </w:r>
      <w:r w:rsidRPr="00366D73">
        <w:rPr>
          <w:rFonts w:ascii="Times New Roman" w:hAnsi="Times New Roman"/>
          <w:b/>
          <w:bCs/>
          <w:sz w:val="28"/>
          <w:szCs w:val="28"/>
          <w:lang w:val="uz-Cyrl-UZ"/>
        </w:rPr>
        <w:t>. ЖАМИЯТ КУЗАТУВ КЕНГАШИ АЪЗОЛАРИНИНГ ҲУҚУҚ ВА МАЖБУРИЯТЛАРИ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29. Жамият Кузатув кенгашининг аъзолари қуйидаги ҳуқуқларга эга:</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Кузатув кенгашининг мажлисларида шахсан иштирок этиш, мажлисда муҳокама этилаётган масала бўйича регламентга кўра ажратилган вақт доирасида сўзга чиқиш;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Кузатув кенгаши қарорига кўра Жамиятнинг муайян даврдаги фаолияти, уни ривожлантириш режалари тўғрисида ахборот олиш;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Кузатув кенгашида ишлаганлик учун тақдирлаш пули ва (ёки) харажатларнинг компенсациясини олиш.</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Жамият Кузатув кенгаши аъзолари ўртасида вазифаларни тақсимлаш Кузатув кенгаши раиси томонидан Кузатув кенгашининг ҳар бир аъзоси учун аниқ амалга оширилади. Кузатув кенгашининг ҳар бир аъзоси учун тақдирлаш пули миқдори фаолият самарадорлигига қараб, Акциядорлар умумий йиғилиши томонидан белгиланади.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30. Кузатув кенгашининг Жамият битишув тузишидан манфаатдор бўлган аъзоси ўз манфаатдорлиги тўғрисида Кузатув кенгашига битишув тузилиши пайтигача маълум қилиши шарт, битишув тўғрисидаги қарор эса Кузатув кенгаши томонидан, қонунда назарда тутилган ҳолларда, тегишли равишда Кузатув кенгаши аъзолари ёки бундай манфаатдорлиги бўлмаган акциядорларнинг кўпчилик овози билан Акциядорларнинг умумий йиғилиши томонидан қабул қилинади.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31. Кузатув кенгаши аъзолари Кузатув кенгаши томонидан у ёки бу қарорларни қабул қилишга таъсир кўрсатганлик учун бевосита ёки билвосита ҳақ олиш ҳуқуқига эга эмас.</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lastRenderedPageBreak/>
        <w:t>32. Кузатув кенгаши аъзолари Жамият имкониятлари (мулкий ва номулкий ҳуқуқлар, хўжалик фаолияти соҳасидаги имкониятлар, Жамиятнинг фаолияти ва режалари тўғрисидаги ахборот)дан шахсий бойлик орттириш мақсадида фойдаланиш ҳуқуқига эга эмас.</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33. Кузатувчи кенгаш аъзолари ўзларининг лавозим мажбуриятларини ҳалол, шунингдек Жамият манфаатлари йўлида улар энг яхши деб ҳисоблайдиган усул билан амалга оширишга мажбур.</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34. Акциядорларнинг йиллик (навбатдан ташқари) умумий йиғилишида сайланган Жамият Кузатув кенгаши аъзолари қонунда белгиланган тартибда ҳақ ва компенсация олишга ҳақли.</w:t>
      </w:r>
    </w:p>
    <w:p w:rsidR="004F285A" w:rsidRPr="00366D73" w:rsidRDefault="004F285A" w:rsidP="00366D73">
      <w:pPr>
        <w:shd w:val="clear" w:color="auto" w:fill="FFFFFF"/>
        <w:spacing w:before="120" w:after="0" w:line="240" w:lineRule="auto"/>
        <w:jc w:val="center"/>
        <w:rPr>
          <w:rFonts w:ascii="Times New Roman" w:hAnsi="Times New Roman"/>
          <w:b/>
          <w:bCs/>
          <w:sz w:val="28"/>
          <w:szCs w:val="28"/>
          <w:lang w:val="uz-Cyrl-UZ"/>
        </w:rPr>
      </w:pPr>
      <w:bookmarkStart w:id="0" w:name="_GoBack"/>
      <w:bookmarkEnd w:id="0"/>
      <w:r w:rsidRPr="00366D73">
        <w:rPr>
          <w:rFonts w:ascii="Times New Roman" w:hAnsi="Times New Roman"/>
          <w:b/>
          <w:bCs/>
          <w:sz w:val="28"/>
          <w:szCs w:val="28"/>
          <w:lang w:val="uz-Cyrl-UZ"/>
        </w:rPr>
        <w:t>VIII. КУЗАТУВ КЕНГАШИ АЪЗОЛАРИНИНГ ЖАВОБГАРЛИГИ</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 xml:space="preserve">41. Жамият Кузатув кенгашининг аъзолари Жамият олдида қонун ҳужжатларига ва Жамият Уставига мувофиқ жавобгар ҳисобланади. Бунда овоз беришда иштирок этмаган ёки Жамиятга зарар етказилишига сабаб бўлган қарорга қарши овоз берган Жамият Кузатув кенгаши аъзолари жавобгар бўлмайди. </w:t>
      </w:r>
    </w:p>
    <w:p w:rsidR="004F285A" w:rsidRPr="00366D73" w:rsidRDefault="004F285A" w:rsidP="00366D73">
      <w:pPr>
        <w:shd w:val="clear" w:color="auto" w:fill="FFFFFF"/>
        <w:spacing w:before="120" w:after="0" w:line="240" w:lineRule="auto"/>
        <w:ind w:firstLine="709"/>
        <w:jc w:val="both"/>
        <w:rPr>
          <w:rFonts w:ascii="Times New Roman" w:hAnsi="Times New Roman"/>
          <w:color w:val="000000"/>
          <w:sz w:val="28"/>
          <w:szCs w:val="28"/>
          <w:lang w:val="uz-Cyrl-UZ"/>
        </w:rPr>
      </w:pPr>
      <w:r w:rsidRPr="00366D73">
        <w:rPr>
          <w:rFonts w:ascii="Times New Roman" w:hAnsi="Times New Roman"/>
          <w:color w:val="000000"/>
          <w:sz w:val="28"/>
          <w:szCs w:val="28"/>
          <w:lang w:val="uz-Cyrl-UZ"/>
        </w:rPr>
        <w:t>42. Жамият ёки у жойлаштирган акцияларнинг ҳаммаси бўлиб камида бир фоизига эгалик қилувчи акциядор (акциядорлар) Жамиятга етказилган зарарларнинг ўрнини қоплаш тўғрисидаги даъво билан Жамият Кузатув кенгаши аъзоси устидан судга мурожаат қилишга ҳақли.</w:t>
      </w:r>
    </w:p>
    <w:sectPr w:rsidR="004F285A" w:rsidRPr="00366D73" w:rsidSect="004F285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A152D"/>
    <w:multiLevelType w:val="hybridMultilevel"/>
    <w:tmpl w:val="961C5246"/>
    <w:lvl w:ilvl="0" w:tplc="774612C0">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668BC"/>
    <w:rsid w:val="000077BB"/>
    <w:rsid w:val="00023257"/>
    <w:rsid w:val="000263B0"/>
    <w:rsid w:val="00052CD2"/>
    <w:rsid w:val="00070AA5"/>
    <w:rsid w:val="00092017"/>
    <w:rsid w:val="000B2936"/>
    <w:rsid w:val="000D0360"/>
    <w:rsid w:val="000F2CBD"/>
    <w:rsid w:val="001009BF"/>
    <w:rsid w:val="00103558"/>
    <w:rsid w:val="00126D69"/>
    <w:rsid w:val="00131812"/>
    <w:rsid w:val="00134EA7"/>
    <w:rsid w:val="00135E2C"/>
    <w:rsid w:val="00136355"/>
    <w:rsid w:val="00156B06"/>
    <w:rsid w:val="00162786"/>
    <w:rsid w:val="001807F7"/>
    <w:rsid w:val="00184D21"/>
    <w:rsid w:val="001F24D1"/>
    <w:rsid w:val="001F7555"/>
    <w:rsid w:val="002031C8"/>
    <w:rsid w:val="00244546"/>
    <w:rsid w:val="002605B8"/>
    <w:rsid w:val="002A4239"/>
    <w:rsid w:val="002A64B8"/>
    <w:rsid w:val="002E3108"/>
    <w:rsid w:val="00300EA5"/>
    <w:rsid w:val="003219A4"/>
    <w:rsid w:val="0032236B"/>
    <w:rsid w:val="00334CE2"/>
    <w:rsid w:val="00343752"/>
    <w:rsid w:val="0034740D"/>
    <w:rsid w:val="00366D73"/>
    <w:rsid w:val="00386701"/>
    <w:rsid w:val="00387AEE"/>
    <w:rsid w:val="003A4302"/>
    <w:rsid w:val="003A43AD"/>
    <w:rsid w:val="003D448D"/>
    <w:rsid w:val="003D6EF1"/>
    <w:rsid w:val="004021F4"/>
    <w:rsid w:val="00404152"/>
    <w:rsid w:val="0040434E"/>
    <w:rsid w:val="004255BA"/>
    <w:rsid w:val="00495F72"/>
    <w:rsid w:val="0049693E"/>
    <w:rsid w:val="004B2D6E"/>
    <w:rsid w:val="004C7209"/>
    <w:rsid w:val="004D7565"/>
    <w:rsid w:val="004F285A"/>
    <w:rsid w:val="004F6F97"/>
    <w:rsid w:val="00520D51"/>
    <w:rsid w:val="00532B7A"/>
    <w:rsid w:val="0053552E"/>
    <w:rsid w:val="0054415E"/>
    <w:rsid w:val="00563C22"/>
    <w:rsid w:val="0057418E"/>
    <w:rsid w:val="0058520B"/>
    <w:rsid w:val="0059069A"/>
    <w:rsid w:val="005E482D"/>
    <w:rsid w:val="005F4989"/>
    <w:rsid w:val="00602354"/>
    <w:rsid w:val="006423E7"/>
    <w:rsid w:val="00644745"/>
    <w:rsid w:val="006647EA"/>
    <w:rsid w:val="00664F1E"/>
    <w:rsid w:val="00676D96"/>
    <w:rsid w:val="006811FB"/>
    <w:rsid w:val="00683E2B"/>
    <w:rsid w:val="006C4868"/>
    <w:rsid w:val="006D05DC"/>
    <w:rsid w:val="006F5B54"/>
    <w:rsid w:val="00730782"/>
    <w:rsid w:val="007314C7"/>
    <w:rsid w:val="007346E3"/>
    <w:rsid w:val="00736B0C"/>
    <w:rsid w:val="00741541"/>
    <w:rsid w:val="007476CE"/>
    <w:rsid w:val="00753A7A"/>
    <w:rsid w:val="007835CB"/>
    <w:rsid w:val="007F0B61"/>
    <w:rsid w:val="00804BFD"/>
    <w:rsid w:val="00850CD0"/>
    <w:rsid w:val="008614D9"/>
    <w:rsid w:val="008668BC"/>
    <w:rsid w:val="008719FE"/>
    <w:rsid w:val="00876D5C"/>
    <w:rsid w:val="00877C86"/>
    <w:rsid w:val="008940FC"/>
    <w:rsid w:val="008B0427"/>
    <w:rsid w:val="008B552C"/>
    <w:rsid w:val="008C2F05"/>
    <w:rsid w:val="008D155F"/>
    <w:rsid w:val="008D3428"/>
    <w:rsid w:val="008E0AB6"/>
    <w:rsid w:val="008F1D7A"/>
    <w:rsid w:val="008F2AB1"/>
    <w:rsid w:val="008F76A0"/>
    <w:rsid w:val="00902050"/>
    <w:rsid w:val="009078AD"/>
    <w:rsid w:val="00922F82"/>
    <w:rsid w:val="00927FB0"/>
    <w:rsid w:val="0095152B"/>
    <w:rsid w:val="00957C9C"/>
    <w:rsid w:val="0097790A"/>
    <w:rsid w:val="00993EA2"/>
    <w:rsid w:val="00994322"/>
    <w:rsid w:val="009B6F66"/>
    <w:rsid w:val="009C5046"/>
    <w:rsid w:val="009D7AEF"/>
    <w:rsid w:val="009E6D5D"/>
    <w:rsid w:val="00A066B4"/>
    <w:rsid w:val="00A1023B"/>
    <w:rsid w:val="00A16DC2"/>
    <w:rsid w:val="00A229B0"/>
    <w:rsid w:val="00A31E36"/>
    <w:rsid w:val="00A5773A"/>
    <w:rsid w:val="00A66DB0"/>
    <w:rsid w:val="00A95FD1"/>
    <w:rsid w:val="00B026FA"/>
    <w:rsid w:val="00B364DC"/>
    <w:rsid w:val="00B40B9B"/>
    <w:rsid w:val="00B41CA7"/>
    <w:rsid w:val="00B6391E"/>
    <w:rsid w:val="00B773CD"/>
    <w:rsid w:val="00B8785A"/>
    <w:rsid w:val="00B90B30"/>
    <w:rsid w:val="00B92111"/>
    <w:rsid w:val="00B93DBF"/>
    <w:rsid w:val="00BD27FB"/>
    <w:rsid w:val="00BD5226"/>
    <w:rsid w:val="00BD6D72"/>
    <w:rsid w:val="00BD709C"/>
    <w:rsid w:val="00BF5B65"/>
    <w:rsid w:val="00BF7D63"/>
    <w:rsid w:val="00C028D1"/>
    <w:rsid w:val="00C03AF0"/>
    <w:rsid w:val="00C07621"/>
    <w:rsid w:val="00C2618A"/>
    <w:rsid w:val="00C31C1E"/>
    <w:rsid w:val="00C619B5"/>
    <w:rsid w:val="00C76376"/>
    <w:rsid w:val="00C77775"/>
    <w:rsid w:val="00C80965"/>
    <w:rsid w:val="00C86C6B"/>
    <w:rsid w:val="00C944ED"/>
    <w:rsid w:val="00CA2F89"/>
    <w:rsid w:val="00CB09BA"/>
    <w:rsid w:val="00CB23A0"/>
    <w:rsid w:val="00CC20A2"/>
    <w:rsid w:val="00D03CEC"/>
    <w:rsid w:val="00D12048"/>
    <w:rsid w:val="00D21BCA"/>
    <w:rsid w:val="00D473AE"/>
    <w:rsid w:val="00D515AA"/>
    <w:rsid w:val="00D62D20"/>
    <w:rsid w:val="00D66843"/>
    <w:rsid w:val="00D8423B"/>
    <w:rsid w:val="00D86082"/>
    <w:rsid w:val="00D966FB"/>
    <w:rsid w:val="00DC468B"/>
    <w:rsid w:val="00DD118F"/>
    <w:rsid w:val="00DF1396"/>
    <w:rsid w:val="00DF3E4C"/>
    <w:rsid w:val="00DF419A"/>
    <w:rsid w:val="00DF5FD8"/>
    <w:rsid w:val="00E02887"/>
    <w:rsid w:val="00E357E0"/>
    <w:rsid w:val="00E41F64"/>
    <w:rsid w:val="00E91B45"/>
    <w:rsid w:val="00EB3541"/>
    <w:rsid w:val="00EB6F35"/>
    <w:rsid w:val="00EC02CB"/>
    <w:rsid w:val="00EC4F87"/>
    <w:rsid w:val="00EC6A66"/>
    <w:rsid w:val="00EE4669"/>
    <w:rsid w:val="00EE60E5"/>
    <w:rsid w:val="00EF15CE"/>
    <w:rsid w:val="00EF7218"/>
    <w:rsid w:val="00F06BC7"/>
    <w:rsid w:val="00F10422"/>
    <w:rsid w:val="00F20DF5"/>
    <w:rsid w:val="00F3316E"/>
    <w:rsid w:val="00F43ADE"/>
    <w:rsid w:val="00F477D2"/>
    <w:rsid w:val="00F56F64"/>
    <w:rsid w:val="00F87120"/>
    <w:rsid w:val="00F94C53"/>
    <w:rsid w:val="00FA69B0"/>
    <w:rsid w:val="00FB4102"/>
    <w:rsid w:val="00FB704D"/>
    <w:rsid w:val="00FC2AD5"/>
    <w:rsid w:val="00FD2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52CEC9-60E1-43A5-904A-BFD227C4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396"/>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4415E"/>
    <w:rPr>
      <w:rFonts w:ascii="Tahoma" w:hAnsi="Tahoma"/>
      <w:sz w:val="16"/>
      <w:szCs w:val="16"/>
    </w:rPr>
  </w:style>
  <w:style w:type="character" w:customStyle="1" w:styleId="a4">
    <w:name w:val="Текст выноски Знак"/>
    <w:link w:val="a3"/>
    <w:uiPriority w:val="99"/>
    <w:semiHidden/>
    <w:locked/>
    <w:rsid w:val="00C03AF0"/>
    <w:rPr>
      <w:rFonts w:ascii="Tahoma" w:hAnsi="Tahoma" w:cs="Tahoma"/>
      <w:sz w:val="16"/>
      <w:szCs w:val="16"/>
    </w:rPr>
  </w:style>
  <w:style w:type="paragraph" w:styleId="2">
    <w:name w:val="Body Text 2"/>
    <w:basedOn w:val="a"/>
    <w:link w:val="20"/>
    <w:uiPriority w:val="99"/>
    <w:rsid w:val="00D03CEC"/>
    <w:pPr>
      <w:spacing w:after="0" w:line="240" w:lineRule="auto"/>
    </w:pPr>
    <w:rPr>
      <w:sz w:val="20"/>
      <w:szCs w:val="20"/>
    </w:rPr>
  </w:style>
  <w:style w:type="character" w:customStyle="1" w:styleId="20">
    <w:name w:val="Основной текст 2 Знак"/>
    <w:link w:val="2"/>
    <w:uiPriority w:val="99"/>
    <w:semiHidden/>
    <w:locked/>
    <w:rsid w:val="00C03AF0"/>
    <w:rPr>
      <w:rFonts w:cs="Times New Roman"/>
    </w:rPr>
  </w:style>
  <w:style w:type="paragraph" w:styleId="a5">
    <w:name w:val="No Spacing"/>
    <w:uiPriority w:val="99"/>
    <w:qFormat/>
    <w:rsid w:val="006F5B54"/>
    <w:rPr>
      <w:rFonts w:cs="Times New Roman"/>
      <w:sz w:val="22"/>
      <w:szCs w:val="22"/>
    </w:rPr>
  </w:style>
  <w:style w:type="table" w:styleId="a6">
    <w:name w:val="Table Grid"/>
    <w:basedOn w:val="a1"/>
    <w:uiPriority w:val="59"/>
    <w:rsid w:val="00A3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link w:val="10"/>
    <w:rsid w:val="00B93DBF"/>
    <w:rPr>
      <w:b/>
      <w:bCs/>
      <w:spacing w:val="4"/>
      <w:shd w:val="clear" w:color="auto" w:fill="FFFFFF"/>
    </w:rPr>
  </w:style>
  <w:style w:type="paragraph" w:customStyle="1" w:styleId="10">
    <w:name w:val="Заголовок №1"/>
    <w:basedOn w:val="a"/>
    <w:link w:val="1"/>
    <w:rsid w:val="00B93DBF"/>
    <w:pPr>
      <w:widowControl w:val="0"/>
      <w:shd w:val="clear" w:color="auto" w:fill="FFFFFF"/>
      <w:spacing w:before="240" w:after="0" w:line="547" w:lineRule="exact"/>
      <w:ind w:hanging="1060"/>
      <w:outlineLvl w:val="0"/>
    </w:pPr>
    <w:rPr>
      <w:rFonts w:cs="Calibri"/>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56663">
      <w:marLeft w:val="0"/>
      <w:marRight w:val="0"/>
      <w:marTop w:val="0"/>
      <w:marBottom w:val="0"/>
      <w:divBdr>
        <w:top w:val="none" w:sz="0" w:space="0" w:color="auto"/>
        <w:left w:val="none" w:sz="0" w:space="0" w:color="auto"/>
        <w:bottom w:val="none" w:sz="0" w:space="0" w:color="auto"/>
        <w:right w:val="none" w:sz="0" w:space="0" w:color="auto"/>
      </w:divBdr>
      <w:divsChild>
        <w:div w:id="629556683">
          <w:marLeft w:val="0"/>
          <w:marRight w:val="0"/>
          <w:marTop w:val="0"/>
          <w:marBottom w:val="0"/>
          <w:divBdr>
            <w:top w:val="single" w:sz="2" w:space="0" w:color="FF0000"/>
            <w:left w:val="single" w:sz="2" w:space="0" w:color="FF0000"/>
            <w:bottom w:val="single" w:sz="2" w:space="0" w:color="FF0000"/>
            <w:right w:val="single" w:sz="2" w:space="0" w:color="FF0000"/>
          </w:divBdr>
          <w:divsChild>
            <w:div w:id="629556668">
              <w:marLeft w:val="33"/>
              <w:marRight w:val="0"/>
              <w:marTop w:val="0"/>
              <w:marBottom w:val="0"/>
              <w:divBdr>
                <w:top w:val="none" w:sz="0" w:space="0" w:color="auto"/>
                <w:left w:val="none" w:sz="0" w:space="0" w:color="auto"/>
                <w:bottom w:val="none" w:sz="0" w:space="0" w:color="auto"/>
                <w:right w:val="none" w:sz="0" w:space="0" w:color="auto"/>
              </w:divBdr>
              <w:divsChild>
                <w:div w:id="629556662">
                  <w:marLeft w:val="0"/>
                  <w:marRight w:val="0"/>
                  <w:marTop w:val="0"/>
                  <w:marBottom w:val="0"/>
                  <w:divBdr>
                    <w:top w:val="none" w:sz="0" w:space="0" w:color="auto"/>
                    <w:left w:val="none" w:sz="0" w:space="0" w:color="auto"/>
                    <w:bottom w:val="none" w:sz="0" w:space="0" w:color="auto"/>
                    <w:right w:val="none" w:sz="0" w:space="0" w:color="auto"/>
                  </w:divBdr>
                  <w:divsChild>
                    <w:div w:id="629556672">
                      <w:marLeft w:val="0"/>
                      <w:marRight w:val="0"/>
                      <w:marTop w:val="0"/>
                      <w:marBottom w:val="0"/>
                      <w:divBdr>
                        <w:top w:val="none" w:sz="0" w:space="0" w:color="auto"/>
                        <w:left w:val="none" w:sz="0" w:space="0" w:color="auto"/>
                        <w:bottom w:val="none" w:sz="0" w:space="0" w:color="auto"/>
                        <w:right w:val="none" w:sz="0" w:space="0" w:color="auto"/>
                      </w:divBdr>
                      <w:divsChild>
                        <w:div w:id="629556661">
                          <w:marLeft w:val="0"/>
                          <w:marRight w:val="0"/>
                          <w:marTop w:val="60"/>
                          <w:marBottom w:val="60"/>
                          <w:divBdr>
                            <w:top w:val="none" w:sz="0" w:space="0" w:color="auto"/>
                            <w:left w:val="none" w:sz="0" w:space="0" w:color="auto"/>
                            <w:bottom w:val="none" w:sz="0" w:space="0" w:color="auto"/>
                            <w:right w:val="none" w:sz="0" w:space="0" w:color="auto"/>
                          </w:divBdr>
                        </w:div>
                        <w:div w:id="629556664">
                          <w:marLeft w:val="66"/>
                          <w:marRight w:val="0"/>
                          <w:marTop w:val="200"/>
                          <w:marBottom w:val="240"/>
                          <w:divBdr>
                            <w:top w:val="none" w:sz="0" w:space="0" w:color="auto"/>
                            <w:left w:val="none" w:sz="0" w:space="0" w:color="auto"/>
                            <w:bottom w:val="none" w:sz="0" w:space="0" w:color="auto"/>
                            <w:right w:val="none" w:sz="0" w:space="0" w:color="auto"/>
                          </w:divBdr>
                        </w:div>
                        <w:div w:id="629556665">
                          <w:marLeft w:val="0"/>
                          <w:marRight w:val="0"/>
                          <w:marTop w:val="60"/>
                          <w:marBottom w:val="60"/>
                          <w:divBdr>
                            <w:top w:val="none" w:sz="0" w:space="0" w:color="auto"/>
                            <w:left w:val="none" w:sz="0" w:space="0" w:color="auto"/>
                            <w:bottom w:val="none" w:sz="0" w:space="0" w:color="auto"/>
                            <w:right w:val="none" w:sz="0" w:space="0" w:color="auto"/>
                          </w:divBdr>
                        </w:div>
                        <w:div w:id="629556666">
                          <w:marLeft w:val="0"/>
                          <w:marRight w:val="0"/>
                          <w:marTop w:val="60"/>
                          <w:marBottom w:val="60"/>
                          <w:divBdr>
                            <w:top w:val="none" w:sz="0" w:space="0" w:color="auto"/>
                            <w:left w:val="none" w:sz="0" w:space="0" w:color="auto"/>
                            <w:bottom w:val="none" w:sz="0" w:space="0" w:color="auto"/>
                            <w:right w:val="none" w:sz="0" w:space="0" w:color="auto"/>
                          </w:divBdr>
                        </w:div>
                        <w:div w:id="629556667">
                          <w:marLeft w:val="0"/>
                          <w:marRight w:val="0"/>
                          <w:marTop w:val="60"/>
                          <w:marBottom w:val="60"/>
                          <w:divBdr>
                            <w:top w:val="none" w:sz="0" w:space="0" w:color="auto"/>
                            <w:left w:val="none" w:sz="0" w:space="0" w:color="auto"/>
                            <w:bottom w:val="none" w:sz="0" w:space="0" w:color="auto"/>
                            <w:right w:val="none" w:sz="0" w:space="0" w:color="auto"/>
                          </w:divBdr>
                        </w:div>
                        <w:div w:id="629556669">
                          <w:marLeft w:val="0"/>
                          <w:marRight w:val="0"/>
                          <w:marTop w:val="60"/>
                          <w:marBottom w:val="60"/>
                          <w:divBdr>
                            <w:top w:val="none" w:sz="0" w:space="0" w:color="auto"/>
                            <w:left w:val="none" w:sz="0" w:space="0" w:color="auto"/>
                            <w:bottom w:val="none" w:sz="0" w:space="0" w:color="auto"/>
                            <w:right w:val="none" w:sz="0" w:space="0" w:color="auto"/>
                          </w:divBdr>
                        </w:div>
                        <w:div w:id="629556670">
                          <w:marLeft w:val="0"/>
                          <w:marRight w:val="0"/>
                          <w:marTop w:val="60"/>
                          <w:marBottom w:val="60"/>
                          <w:divBdr>
                            <w:top w:val="none" w:sz="0" w:space="0" w:color="auto"/>
                            <w:left w:val="none" w:sz="0" w:space="0" w:color="auto"/>
                            <w:bottom w:val="none" w:sz="0" w:space="0" w:color="auto"/>
                            <w:right w:val="none" w:sz="0" w:space="0" w:color="auto"/>
                          </w:divBdr>
                        </w:div>
                        <w:div w:id="629556671">
                          <w:marLeft w:val="0"/>
                          <w:marRight w:val="0"/>
                          <w:marTop w:val="60"/>
                          <w:marBottom w:val="60"/>
                          <w:divBdr>
                            <w:top w:val="none" w:sz="0" w:space="0" w:color="auto"/>
                            <w:left w:val="none" w:sz="0" w:space="0" w:color="auto"/>
                            <w:bottom w:val="none" w:sz="0" w:space="0" w:color="auto"/>
                            <w:right w:val="none" w:sz="0" w:space="0" w:color="auto"/>
                          </w:divBdr>
                        </w:div>
                        <w:div w:id="629556673">
                          <w:marLeft w:val="0"/>
                          <w:marRight w:val="0"/>
                          <w:marTop w:val="120"/>
                          <w:marBottom w:val="60"/>
                          <w:divBdr>
                            <w:top w:val="none" w:sz="0" w:space="0" w:color="auto"/>
                            <w:left w:val="none" w:sz="0" w:space="0" w:color="auto"/>
                            <w:bottom w:val="none" w:sz="0" w:space="0" w:color="auto"/>
                            <w:right w:val="none" w:sz="0" w:space="0" w:color="auto"/>
                          </w:divBdr>
                        </w:div>
                        <w:div w:id="629556674">
                          <w:marLeft w:val="0"/>
                          <w:marRight w:val="0"/>
                          <w:marTop w:val="120"/>
                          <w:marBottom w:val="60"/>
                          <w:divBdr>
                            <w:top w:val="none" w:sz="0" w:space="0" w:color="auto"/>
                            <w:left w:val="none" w:sz="0" w:space="0" w:color="auto"/>
                            <w:bottom w:val="none" w:sz="0" w:space="0" w:color="auto"/>
                            <w:right w:val="none" w:sz="0" w:space="0" w:color="auto"/>
                          </w:divBdr>
                        </w:div>
                        <w:div w:id="629556675">
                          <w:marLeft w:val="0"/>
                          <w:marRight w:val="0"/>
                          <w:marTop w:val="120"/>
                          <w:marBottom w:val="60"/>
                          <w:divBdr>
                            <w:top w:val="none" w:sz="0" w:space="0" w:color="auto"/>
                            <w:left w:val="none" w:sz="0" w:space="0" w:color="auto"/>
                            <w:bottom w:val="none" w:sz="0" w:space="0" w:color="auto"/>
                            <w:right w:val="none" w:sz="0" w:space="0" w:color="auto"/>
                          </w:divBdr>
                        </w:div>
                        <w:div w:id="629556676">
                          <w:marLeft w:val="0"/>
                          <w:marRight w:val="0"/>
                          <w:marTop w:val="0"/>
                          <w:marBottom w:val="120"/>
                          <w:divBdr>
                            <w:top w:val="none" w:sz="0" w:space="0" w:color="auto"/>
                            <w:left w:val="none" w:sz="0" w:space="0" w:color="auto"/>
                            <w:bottom w:val="none" w:sz="0" w:space="0" w:color="auto"/>
                            <w:right w:val="none" w:sz="0" w:space="0" w:color="auto"/>
                          </w:divBdr>
                        </w:div>
                        <w:div w:id="629556677">
                          <w:marLeft w:val="0"/>
                          <w:marRight w:val="0"/>
                          <w:marTop w:val="60"/>
                          <w:marBottom w:val="60"/>
                          <w:divBdr>
                            <w:top w:val="none" w:sz="0" w:space="0" w:color="auto"/>
                            <w:left w:val="none" w:sz="0" w:space="0" w:color="auto"/>
                            <w:bottom w:val="none" w:sz="0" w:space="0" w:color="auto"/>
                            <w:right w:val="none" w:sz="0" w:space="0" w:color="auto"/>
                          </w:divBdr>
                        </w:div>
                        <w:div w:id="629556678">
                          <w:marLeft w:val="0"/>
                          <w:marRight w:val="0"/>
                          <w:marTop w:val="60"/>
                          <w:marBottom w:val="60"/>
                          <w:divBdr>
                            <w:top w:val="none" w:sz="0" w:space="0" w:color="auto"/>
                            <w:left w:val="none" w:sz="0" w:space="0" w:color="auto"/>
                            <w:bottom w:val="none" w:sz="0" w:space="0" w:color="auto"/>
                            <w:right w:val="none" w:sz="0" w:space="0" w:color="auto"/>
                          </w:divBdr>
                        </w:div>
                        <w:div w:id="629556680">
                          <w:marLeft w:val="0"/>
                          <w:marRight w:val="0"/>
                          <w:marTop w:val="60"/>
                          <w:marBottom w:val="60"/>
                          <w:divBdr>
                            <w:top w:val="none" w:sz="0" w:space="0" w:color="auto"/>
                            <w:left w:val="none" w:sz="0" w:space="0" w:color="auto"/>
                            <w:bottom w:val="none" w:sz="0" w:space="0" w:color="auto"/>
                            <w:right w:val="none" w:sz="0" w:space="0" w:color="auto"/>
                          </w:divBdr>
                        </w:div>
                        <w:div w:id="629556681">
                          <w:marLeft w:val="0"/>
                          <w:marRight w:val="0"/>
                          <w:marTop w:val="120"/>
                          <w:marBottom w:val="60"/>
                          <w:divBdr>
                            <w:top w:val="none" w:sz="0" w:space="0" w:color="auto"/>
                            <w:left w:val="none" w:sz="0" w:space="0" w:color="auto"/>
                            <w:bottom w:val="none" w:sz="0" w:space="0" w:color="auto"/>
                            <w:right w:val="none" w:sz="0" w:space="0" w:color="auto"/>
                          </w:divBdr>
                        </w:div>
                        <w:div w:id="629556682">
                          <w:marLeft w:val="0"/>
                          <w:marRight w:val="0"/>
                          <w:marTop w:val="60"/>
                          <w:marBottom w:val="60"/>
                          <w:divBdr>
                            <w:top w:val="none" w:sz="0" w:space="0" w:color="auto"/>
                            <w:left w:val="none" w:sz="0" w:space="0" w:color="auto"/>
                            <w:bottom w:val="none" w:sz="0" w:space="0" w:color="auto"/>
                            <w:right w:val="none" w:sz="0" w:space="0" w:color="auto"/>
                          </w:divBdr>
                        </w:div>
                        <w:div w:id="629556684">
                          <w:marLeft w:val="0"/>
                          <w:marRight w:val="0"/>
                          <w:marTop w:val="120"/>
                          <w:marBottom w:val="60"/>
                          <w:divBdr>
                            <w:top w:val="none" w:sz="0" w:space="0" w:color="auto"/>
                            <w:left w:val="none" w:sz="0" w:space="0" w:color="auto"/>
                            <w:bottom w:val="none" w:sz="0" w:space="0" w:color="auto"/>
                            <w:right w:val="none" w:sz="0" w:space="0" w:color="auto"/>
                          </w:divBdr>
                        </w:div>
                        <w:div w:id="629556685">
                          <w:marLeft w:val="0"/>
                          <w:marRight w:val="0"/>
                          <w:marTop w:val="60"/>
                          <w:marBottom w:val="60"/>
                          <w:divBdr>
                            <w:top w:val="none" w:sz="0" w:space="0" w:color="auto"/>
                            <w:left w:val="none" w:sz="0" w:space="0" w:color="auto"/>
                            <w:bottom w:val="none" w:sz="0" w:space="0" w:color="auto"/>
                            <w:right w:val="none" w:sz="0" w:space="0" w:color="auto"/>
                          </w:divBdr>
                        </w:div>
                        <w:div w:id="629556686">
                          <w:marLeft w:val="0"/>
                          <w:marRight w:val="0"/>
                          <w:marTop w:val="60"/>
                          <w:marBottom w:val="60"/>
                          <w:divBdr>
                            <w:top w:val="none" w:sz="0" w:space="0" w:color="auto"/>
                            <w:left w:val="none" w:sz="0" w:space="0" w:color="auto"/>
                            <w:bottom w:val="none" w:sz="0" w:space="0" w:color="auto"/>
                            <w:right w:val="none" w:sz="0" w:space="0" w:color="auto"/>
                          </w:divBdr>
                        </w:div>
                        <w:div w:id="629556687">
                          <w:marLeft w:val="0"/>
                          <w:marRight w:val="0"/>
                          <w:marTop w:val="120"/>
                          <w:marBottom w:val="60"/>
                          <w:divBdr>
                            <w:top w:val="none" w:sz="0" w:space="0" w:color="auto"/>
                            <w:left w:val="none" w:sz="0" w:space="0" w:color="auto"/>
                            <w:bottom w:val="none" w:sz="0" w:space="0" w:color="auto"/>
                            <w:right w:val="none" w:sz="0" w:space="0" w:color="auto"/>
                          </w:divBdr>
                        </w:div>
                        <w:div w:id="629556688">
                          <w:marLeft w:val="0"/>
                          <w:marRight w:val="0"/>
                          <w:marTop w:val="120"/>
                          <w:marBottom w:val="60"/>
                          <w:divBdr>
                            <w:top w:val="none" w:sz="0" w:space="0" w:color="auto"/>
                            <w:left w:val="none" w:sz="0" w:space="0" w:color="auto"/>
                            <w:bottom w:val="none" w:sz="0" w:space="0" w:color="auto"/>
                            <w:right w:val="none" w:sz="0" w:space="0" w:color="auto"/>
                          </w:divBdr>
                        </w:div>
                        <w:div w:id="6295566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295566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BD84-2857-41FA-B468-9DC2D08D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3452</Words>
  <Characters>19679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Утверждено на общем собрании</vt:lpstr>
    </vt:vector>
  </TitlesOfParts>
  <Company>Grizli777</Company>
  <LinksUpToDate>false</LinksUpToDate>
  <CharactersWithSpaces>23085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на общем собрании</dc:title>
  <dc:creator>Nodir.Foziljonov</dc:creator>
  <cp:lastModifiedBy>Локальный админ</cp:lastModifiedBy>
  <cp:revision>4</cp:revision>
  <cp:lastPrinted>2013-05-23T04:46:00Z</cp:lastPrinted>
  <dcterms:created xsi:type="dcterms:W3CDTF">2018-06-14T10:12:00Z</dcterms:created>
  <dcterms:modified xsi:type="dcterms:W3CDTF">2022-07-18T07:16:00Z</dcterms:modified>
</cp:coreProperties>
</file>